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2F" w:rsidRPr="00F76B26" w:rsidRDefault="00F76B26" w:rsidP="00F76B26">
      <w:pPr>
        <w:spacing w:after="200" w:line="276" w:lineRule="auto"/>
        <w:jc w:val="center"/>
        <w:rPr>
          <w:b/>
        </w:rPr>
      </w:pPr>
      <w:r w:rsidRPr="00F76B26">
        <w:rPr>
          <w:b/>
        </w:rPr>
        <w:t>Программа повышения квалификации «</w:t>
      </w:r>
      <w:bookmarkStart w:id="0" w:name="_GoBack"/>
      <w:r w:rsidRPr="00F76B26">
        <w:rPr>
          <w:b/>
        </w:rPr>
        <w:t>Нормотворчество: актуальные вопросы</w:t>
      </w:r>
      <w:bookmarkEnd w:id="0"/>
      <w:r w:rsidRPr="00F76B26">
        <w:rPr>
          <w:b/>
        </w:rPr>
        <w:t>»</w:t>
      </w:r>
      <w:r>
        <w:rPr>
          <w:b/>
        </w:rPr>
        <w:br/>
      </w:r>
      <w:r w:rsidRPr="00F76B26">
        <w:rPr>
          <w:b/>
        </w:rPr>
        <w:t>16 академических часов</w:t>
      </w:r>
    </w:p>
    <w:tbl>
      <w:tblPr>
        <w:tblW w:w="0" w:type="auto"/>
        <w:tblInd w:w="39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5201"/>
        <w:gridCol w:w="4252"/>
      </w:tblGrid>
      <w:tr w:rsidR="0064650C" w:rsidRPr="00777C2F" w:rsidTr="003741A3">
        <w:trPr>
          <w:trHeight w:val="378"/>
        </w:trPr>
        <w:tc>
          <w:tcPr>
            <w:tcW w:w="1048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</w:tcPr>
          <w:p w:rsidR="0064650C" w:rsidRPr="00777C2F" w:rsidRDefault="0064650C" w:rsidP="003741A3">
            <w:pPr>
              <w:jc w:val="center"/>
              <w:rPr>
                <w:b/>
                <w:szCs w:val="24"/>
              </w:rPr>
            </w:pPr>
            <w:r w:rsidRPr="00777C2F">
              <w:rPr>
                <w:b/>
                <w:szCs w:val="24"/>
              </w:rPr>
              <w:t>День 1</w:t>
            </w:r>
          </w:p>
        </w:tc>
      </w:tr>
      <w:tr w:rsidR="0064650C" w:rsidRPr="00777C2F" w:rsidTr="003741A3">
        <w:trPr>
          <w:trHeight w:val="70"/>
        </w:trPr>
        <w:tc>
          <w:tcPr>
            <w:tcW w:w="1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 xml:space="preserve">10.00 – </w:t>
            </w:r>
          </w:p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>10.45</w:t>
            </w:r>
          </w:p>
        </w:tc>
        <w:tc>
          <w:tcPr>
            <w:tcW w:w="52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F36367">
            <w:pPr>
              <w:rPr>
                <w:szCs w:val="24"/>
              </w:rPr>
            </w:pPr>
            <w:r w:rsidRPr="00777C2F">
              <w:rPr>
                <w:szCs w:val="24"/>
              </w:rPr>
              <w:t>Тема 1. Понятие, субъекты и виды нормотворчества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3741A3">
            <w:pPr>
              <w:ind w:right="-189"/>
              <w:rPr>
                <w:szCs w:val="24"/>
              </w:rPr>
            </w:pPr>
            <w:r w:rsidRPr="00777C2F">
              <w:rPr>
                <w:szCs w:val="24"/>
              </w:rPr>
              <w:t xml:space="preserve">Степанов Михаил Михайлович, ведущий научный сотрудник отдела теории права и междисциплинарных исследований законодательства, </w:t>
            </w:r>
            <w:proofErr w:type="spellStart"/>
            <w:r w:rsidRPr="00777C2F">
              <w:rPr>
                <w:szCs w:val="24"/>
              </w:rPr>
              <w:t>к.ю.н</w:t>
            </w:r>
            <w:proofErr w:type="spellEnd"/>
            <w:r w:rsidRPr="00777C2F">
              <w:rPr>
                <w:szCs w:val="24"/>
              </w:rPr>
              <w:t>.</w:t>
            </w:r>
          </w:p>
        </w:tc>
      </w:tr>
      <w:tr w:rsidR="0064650C" w:rsidRPr="00777C2F" w:rsidTr="003741A3">
        <w:trPr>
          <w:trHeight w:val="70"/>
        </w:trPr>
        <w:tc>
          <w:tcPr>
            <w:tcW w:w="1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 xml:space="preserve">10.45 – </w:t>
            </w:r>
          </w:p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>11.30</w:t>
            </w:r>
          </w:p>
        </w:tc>
        <w:tc>
          <w:tcPr>
            <w:tcW w:w="52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F36367">
            <w:pPr>
              <w:rPr>
                <w:szCs w:val="24"/>
              </w:rPr>
            </w:pPr>
            <w:r w:rsidRPr="00777C2F">
              <w:rPr>
                <w:szCs w:val="24"/>
              </w:rPr>
              <w:t>Тема 2. Общая характеристика нормативных правовых актов. Подготовка проекта нормативного правового акта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F36367">
            <w:pPr>
              <w:ind w:right="-189"/>
              <w:rPr>
                <w:szCs w:val="24"/>
              </w:rPr>
            </w:pPr>
            <w:r w:rsidRPr="00777C2F">
              <w:rPr>
                <w:szCs w:val="24"/>
              </w:rPr>
              <w:t>Степанов Михаил Михайлович</w:t>
            </w:r>
          </w:p>
        </w:tc>
      </w:tr>
      <w:tr w:rsidR="0064650C" w:rsidRPr="00777C2F" w:rsidTr="003741A3">
        <w:trPr>
          <w:trHeight w:val="70"/>
        </w:trPr>
        <w:tc>
          <w:tcPr>
            <w:tcW w:w="1048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</w:tcPr>
          <w:p w:rsidR="0064650C" w:rsidRPr="00777C2F" w:rsidRDefault="0064650C" w:rsidP="003741A3">
            <w:pPr>
              <w:rPr>
                <w:b/>
                <w:szCs w:val="24"/>
              </w:rPr>
            </w:pPr>
            <w:r w:rsidRPr="00777C2F">
              <w:rPr>
                <w:b/>
                <w:szCs w:val="24"/>
              </w:rPr>
              <w:t>11.30 – 11.45 Перерыв</w:t>
            </w:r>
          </w:p>
        </w:tc>
      </w:tr>
      <w:tr w:rsidR="0064650C" w:rsidRPr="00777C2F" w:rsidTr="0064650C">
        <w:trPr>
          <w:trHeight w:val="563"/>
        </w:trPr>
        <w:tc>
          <w:tcPr>
            <w:tcW w:w="1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>11.45 – 13.15</w:t>
            </w:r>
          </w:p>
        </w:tc>
        <w:tc>
          <w:tcPr>
            <w:tcW w:w="52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F36367">
            <w:pPr>
              <w:rPr>
                <w:szCs w:val="24"/>
              </w:rPr>
            </w:pPr>
            <w:r w:rsidRPr="00777C2F">
              <w:rPr>
                <w:szCs w:val="24"/>
              </w:rPr>
              <w:t>Тема 2. Общая характеристика нормативных правовых актов. Подготовка проекта нормативного правового акта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F36367">
            <w:pPr>
              <w:ind w:right="-189"/>
              <w:rPr>
                <w:szCs w:val="24"/>
              </w:rPr>
            </w:pPr>
            <w:r w:rsidRPr="00777C2F">
              <w:rPr>
                <w:szCs w:val="24"/>
              </w:rPr>
              <w:t>Степанов Михаил Михайлович</w:t>
            </w:r>
          </w:p>
        </w:tc>
      </w:tr>
      <w:tr w:rsidR="0064650C" w:rsidRPr="00777C2F" w:rsidTr="003741A3">
        <w:trPr>
          <w:trHeight w:val="389"/>
        </w:trPr>
        <w:tc>
          <w:tcPr>
            <w:tcW w:w="1048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</w:tcPr>
          <w:p w:rsidR="0064650C" w:rsidRPr="00777C2F" w:rsidRDefault="0064650C" w:rsidP="003741A3">
            <w:pPr>
              <w:rPr>
                <w:b/>
                <w:szCs w:val="24"/>
              </w:rPr>
            </w:pPr>
            <w:r w:rsidRPr="00777C2F">
              <w:rPr>
                <w:b/>
                <w:szCs w:val="24"/>
              </w:rPr>
              <w:t>13.15 – 14.00 Перерыв</w:t>
            </w:r>
          </w:p>
        </w:tc>
      </w:tr>
      <w:tr w:rsidR="0064650C" w:rsidRPr="00777C2F" w:rsidTr="0064650C">
        <w:trPr>
          <w:trHeight w:val="576"/>
        </w:trPr>
        <w:tc>
          <w:tcPr>
            <w:tcW w:w="1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>14:00-14:45</w:t>
            </w:r>
          </w:p>
        </w:tc>
        <w:tc>
          <w:tcPr>
            <w:tcW w:w="52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F36367">
            <w:pPr>
              <w:rPr>
                <w:szCs w:val="24"/>
              </w:rPr>
            </w:pPr>
            <w:r w:rsidRPr="00777C2F">
              <w:rPr>
                <w:szCs w:val="24"/>
              </w:rPr>
              <w:t>Тема 3. Законодательный процесс как особый вид нормотворчества: понятие, особенности и стадии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3741A3">
            <w:pPr>
              <w:ind w:right="-189"/>
              <w:rPr>
                <w:szCs w:val="24"/>
              </w:rPr>
            </w:pPr>
            <w:r w:rsidRPr="00777C2F">
              <w:rPr>
                <w:szCs w:val="24"/>
              </w:rPr>
              <w:t xml:space="preserve">Сидоренко Андрей Игоревич, ведущий научный сотрудник центра судебного права, </w:t>
            </w:r>
            <w:proofErr w:type="spellStart"/>
            <w:r w:rsidRPr="00777C2F">
              <w:rPr>
                <w:szCs w:val="24"/>
              </w:rPr>
              <w:t>к.ю.н</w:t>
            </w:r>
            <w:proofErr w:type="spellEnd"/>
            <w:r w:rsidRPr="00777C2F">
              <w:rPr>
                <w:szCs w:val="24"/>
              </w:rPr>
              <w:t>.</w:t>
            </w:r>
          </w:p>
        </w:tc>
      </w:tr>
      <w:tr w:rsidR="0064650C" w:rsidRPr="00777C2F" w:rsidTr="0064650C">
        <w:trPr>
          <w:trHeight w:val="570"/>
        </w:trPr>
        <w:tc>
          <w:tcPr>
            <w:tcW w:w="1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>14.45 – 15.30</w:t>
            </w:r>
          </w:p>
        </w:tc>
        <w:tc>
          <w:tcPr>
            <w:tcW w:w="52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F36367">
            <w:pPr>
              <w:rPr>
                <w:szCs w:val="24"/>
              </w:rPr>
            </w:pPr>
            <w:r w:rsidRPr="00777C2F">
              <w:rPr>
                <w:szCs w:val="24"/>
              </w:rPr>
              <w:t>Тема 3. Законодательный процесс как особый вид нормотворчества: понятие, особенности и стадии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F36367">
            <w:pPr>
              <w:rPr>
                <w:szCs w:val="24"/>
              </w:rPr>
            </w:pPr>
            <w:r w:rsidRPr="00777C2F">
              <w:rPr>
                <w:szCs w:val="24"/>
              </w:rPr>
              <w:t>Сидоренко Андрей Игоревич</w:t>
            </w:r>
          </w:p>
        </w:tc>
      </w:tr>
      <w:tr w:rsidR="0064650C" w:rsidRPr="00777C2F" w:rsidTr="003741A3">
        <w:trPr>
          <w:trHeight w:val="70"/>
        </w:trPr>
        <w:tc>
          <w:tcPr>
            <w:tcW w:w="1048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D8D8" w:themeFill="background1" w:themeFillShade="D8"/>
          </w:tcPr>
          <w:p w:rsidR="0064650C" w:rsidRPr="00777C2F" w:rsidRDefault="0064650C" w:rsidP="003741A3">
            <w:pPr>
              <w:rPr>
                <w:b/>
                <w:szCs w:val="24"/>
              </w:rPr>
            </w:pPr>
            <w:r w:rsidRPr="00777C2F">
              <w:rPr>
                <w:b/>
                <w:szCs w:val="24"/>
              </w:rPr>
              <w:t>15.30 – 15.45 Перерыв</w:t>
            </w:r>
          </w:p>
        </w:tc>
      </w:tr>
      <w:tr w:rsidR="0064650C" w:rsidRPr="00777C2F" w:rsidTr="0064650C">
        <w:trPr>
          <w:trHeight w:val="568"/>
        </w:trPr>
        <w:tc>
          <w:tcPr>
            <w:tcW w:w="1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 xml:space="preserve">15.45 – </w:t>
            </w:r>
          </w:p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>16.30</w:t>
            </w:r>
          </w:p>
        </w:tc>
        <w:tc>
          <w:tcPr>
            <w:tcW w:w="52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F36367">
            <w:pPr>
              <w:rPr>
                <w:szCs w:val="24"/>
              </w:rPr>
            </w:pPr>
            <w:r w:rsidRPr="00777C2F">
              <w:rPr>
                <w:szCs w:val="24"/>
              </w:rPr>
              <w:t>Тема 3. Законодательный процесс как особый вид нормотворчества: понятие, особенности и стадии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F36367">
            <w:pPr>
              <w:rPr>
                <w:szCs w:val="24"/>
              </w:rPr>
            </w:pPr>
            <w:r w:rsidRPr="00777C2F">
              <w:rPr>
                <w:szCs w:val="24"/>
              </w:rPr>
              <w:t>Сидоренко Андрей Игоревич</w:t>
            </w:r>
          </w:p>
        </w:tc>
      </w:tr>
      <w:tr w:rsidR="0064650C" w:rsidRPr="00777C2F" w:rsidTr="0064650C">
        <w:trPr>
          <w:trHeight w:val="577"/>
        </w:trPr>
        <w:tc>
          <w:tcPr>
            <w:tcW w:w="1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 xml:space="preserve">16.30 – </w:t>
            </w:r>
          </w:p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>17.15</w:t>
            </w:r>
          </w:p>
        </w:tc>
        <w:tc>
          <w:tcPr>
            <w:tcW w:w="52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F36367">
            <w:pPr>
              <w:rPr>
                <w:szCs w:val="24"/>
              </w:rPr>
            </w:pPr>
            <w:r w:rsidRPr="00777C2F">
              <w:rPr>
                <w:szCs w:val="24"/>
              </w:rPr>
              <w:t>Тема 3. Законодательный процесс как особый вид нормотворчества: понятие, особенности и стадии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>Сидоренко Андрей Игоревич</w:t>
            </w:r>
          </w:p>
        </w:tc>
      </w:tr>
      <w:tr w:rsidR="0064650C" w:rsidRPr="00777C2F" w:rsidTr="003741A3">
        <w:trPr>
          <w:trHeight w:val="359"/>
        </w:trPr>
        <w:tc>
          <w:tcPr>
            <w:tcW w:w="1048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D8D8" w:themeFill="background1" w:themeFillShade="D8"/>
          </w:tcPr>
          <w:p w:rsidR="0064650C" w:rsidRPr="00777C2F" w:rsidRDefault="0064650C" w:rsidP="003741A3">
            <w:pPr>
              <w:ind w:right="-284"/>
              <w:jc w:val="center"/>
              <w:rPr>
                <w:b/>
                <w:szCs w:val="24"/>
              </w:rPr>
            </w:pPr>
            <w:r w:rsidRPr="00777C2F">
              <w:rPr>
                <w:b/>
                <w:szCs w:val="24"/>
              </w:rPr>
              <w:t>День 2</w:t>
            </w:r>
          </w:p>
        </w:tc>
      </w:tr>
      <w:tr w:rsidR="0064650C" w:rsidRPr="00777C2F" w:rsidTr="003741A3">
        <w:trPr>
          <w:trHeight w:val="70"/>
        </w:trPr>
        <w:tc>
          <w:tcPr>
            <w:tcW w:w="1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 xml:space="preserve">10.00 – </w:t>
            </w:r>
          </w:p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>10.45</w:t>
            </w:r>
          </w:p>
        </w:tc>
        <w:tc>
          <w:tcPr>
            <w:tcW w:w="52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F36367">
            <w:pPr>
              <w:rPr>
                <w:szCs w:val="24"/>
              </w:rPr>
            </w:pPr>
            <w:r w:rsidRPr="00777C2F">
              <w:rPr>
                <w:szCs w:val="24"/>
              </w:rPr>
              <w:t>Тема 4. Нормотворческий процесс Правительства Российской Федерации и федеральных органов исполнительной власти: понятие, особенности и стадии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C" w:rsidRPr="00777C2F" w:rsidRDefault="00F36367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>Сидоренко Андрей Игоревич</w:t>
            </w:r>
          </w:p>
        </w:tc>
      </w:tr>
      <w:tr w:rsidR="0064650C" w:rsidRPr="00777C2F" w:rsidTr="0064650C">
        <w:trPr>
          <w:trHeight w:val="499"/>
        </w:trPr>
        <w:tc>
          <w:tcPr>
            <w:tcW w:w="1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>10.45 –</w:t>
            </w:r>
          </w:p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>11.30</w:t>
            </w:r>
          </w:p>
        </w:tc>
        <w:tc>
          <w:tcPr>
            <w:tcW w:w="52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F36367">
            <w:pPr>
              <w:rPr>
                <w:szCs w:val="24"/>
              </w:rPr>
            </w:pPr>
            <w:r w:rsidRPr="00777C2F">
              <w:rPr>
                <w:szCs w:val="24"/>
              </w:rPr>
              <w:t>Тема 4. Нормотворческий процесс Правительства Российской Федерации и федеральных органов исполнительной власти: понятие, особенности и стадии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C" w:rsidRPr="00777C2F" w:rsidRDefault="00F36367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>Сидоренко Андрей Игоревич</w:t>
            </w:r>
          </w:p>
        </w:tc>
      </w:tr>
      <w:tr w:rsidR="0064650C" w:rsidRPr="00777C2F" w:rsidTr="003741A3">
        <w:trPr>
          <w:trHeight w:val="70"/>
        </w:trPr>
        <w:tc>
          <w:tcPr>
            <w:tcW w:w="1048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FBFBF"/>
          </w:tcPr>
          <w:p w:rsidR="0064650C" w:rsidRPr="00777C2F" w:rsidRDefault="0064650C" w:rsidP="003741A3">
            <w:pPr>
              <w:ind w:right="-284"/>
              <w:rPr>
                <w:b/>
                <w:szCs w:val="24"/>
              </w:rPr>
            </w:pPr>
            <w:r w:rsidRPr="00777C2F">
              <w:rPr>
                <w:b/>
                <w:szCs w:val="24"/>
              </w:rPr>
              <w:t>11.30 – 11.45 Перерыв</w:t>
            </w:r>
          </w:p>
        </w:tc>
      </w:tr>
      <w:tr w:rsidR="00F36367" w:rsidRPr="00777C2F" w:rsidTr="00884020">
        <w:trPr>
          <w:trHeight w:val="70"/>
        </w:trPr>
        <w:tc>
          <w:tcPr>
            <w:tcW w:w="1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36367" w:rsidRPr="00777C2F" w:rsidRDefault="00F36367" w:rsidP="00F36367">
            <w:pPr>
              <w:rPr>
                <w:szCs w:val="24"/>
              </w:rPr>
            </w:pPr>
            <w:r w:rsidRPr="00777C2F">
              <w:rPr>
                <w:szCs w:val="24"/>
              </w:rPr>
              <w:t>11.45 – 13.15</w:t>
            </w:r>
          </w:p>
        </w:tc>
        <w:tc>
          <w:tcPr>
            <w:tcW w:w="52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36367" w:rsidRPr="00777C2F" w:rsidRDefault="00F36367" w:rsidP="00F36367">
            <w:pPr>
              <w:rPr>
                <w:szCs w:val="24"/>
              </w:rPr>
            </w:pPr>
            <w:r w:rsidRPr="00777C2F">
              <w:rPr>
                <w:szCs w:val="24"/>
              </w:rPr>
              <w:t xml:space="preserve">Тема 4. </w:t>
            </w:r>
            <w:r w:rsidRPr="00777C2F">
              <w:rPr>
                <w:rStyle w:val="FontStyle58"/>
                <w:szCs w:val="24"/>
              </w:rPr>
              <w:t>Нормотворческий процесс Правительства Российской Федерации и федеральных органов исполнительной власти: понятие, особенности и стадии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367" w:rsidRPr="00777C2F" w:rsidRDefault="00F36367" w:rsidP="00F36367">
            <w:pPr>
              <w:ind w:right="-189"/>
              <w:rPr>
                <w:szCs w:val="24"/>
              </w:rPr>
            </w:pPr>
            <w:r w:rsidRPr="00777C2F">
              <w:rPr>
                <w:szCs w:val="24"/>
              </w:rPr>
              <w:t>Сидоренко Андрей Игоревич</w:t>
            </w:r>
          </w:p>
        </w:tc>
      </w:tr>
      <w:tr w:rsidR="0064650C" w:rsidRPr="00777C2F" w:rsidTr="003741A3">
        <w:trPr>
          <w:trHeight w:val="70"/>
        </w:trPr>
        <w:tc>
          <w:tcPr>
            <w:tcW w:w="1048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FBFBF"/>
          </w:tcPr>
          <w:p w:rsidR="0064650C" w:rsidRPr="00777C2F" w:rsidRDefault="0064650C" w:rsidP="003741A3">
            <w:pPr>
              <w:ind w:right="-284"/>
              <w:rPr>
                <w:b/>
                <w:szCs w:val="24"/>
              </w:rPr>
            </w:pPr>
            <w:r w:rsidRPr="00777C2F">
              <w:rPr>
                <w:b/>
                <w:szCs w:val="24"/>
              </w:rPr>
              <w:t>13.15 – 14.00 Перерыв</w:t>
            </w:r>
          </w:p>
        </w:tc>
      </w:tr>
      <w:tr w:rsidR="00F36367" w:rsidRPr="00777C2F" w:rsidTr="00000DCB">
        <w:trPr>
          <w:trHeight w:val="520"/>
        </w:trPr>
        <w:tc>
          <w:tcPr>
            <w:tcW w:w="1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36367" w:rsidRPr="00777C2F" w:rsidRDefault="00F36367" w:rsidP="00F36367">
            <w:pPr>
              <w:rPr>
                <w:szCs w:val="24"/>
              </w:rPr>
            </w:pPr>
            <w:r w:rsidRPr="00777C2F">
              <w:rPr>
                <w:szCs w:val="24"/>
              </w:rPr>
              <w:t>14.00 – 15.30</w:t>
            </w:r>
          </w:p>
        </w:tc>
        <w:tc>
          <w:tcPr>
            <w:tcW w:w="52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36367" w:rsidRPr="00777C2F" w:rsidRDefault="00F36367" w:rsidP="00F36367">
            <w:pPr>
              <w:rPr>
                <w:szCs w:val="24"/>
              </w:rPr>
            </w:pPr>
            <w:r w:rsidRPr="00777C2F">
              <w:rPr>
                <w:szCs w:val="24"/>
              </w:rPr>
              <w:t>Тема 5. Нормотворчество и современные юридические технологии.  Понятие и виды экспертизы проекта нормативного правового акта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36367" w:rsidRPr="00777C2F" w:rsidRDefault="00F36367" w:rsidP="00F36367">
            <w:pPr>
              <w:rPr>
                <w:szCs w:val="24"/>
              </w:rPr>
            </w:pPr>
            <w:r w:rsidRPr="00777C2F">
              <w:rPr>
                <w:szCs w:val="24"/>
              </w:rPr>
              <w:t>Степанов Михаил Михайлович</w:t>
            </w:r>
          </w:p>
        </w:tc>
      </w:tr>
      <w:tr w:rsidR="0064650C" w:rsidRPr="00777C2F" w:rsidTr="003741A3">
        <w:trPr>
          <w:trHeight w:val="279"/>
        </w:trPr>
        <w:tc>
          <w:tcPr>
            <w:tcW w:w="1048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FBFBF"/>
          </w:tcPr>
          <w:p w:rsidR="0064650C" w:rsidRPr="00777C2F" w:rsidRDefault="0064650C" w:rsidP="003741A3">
            <w:pPr>
              <w:ind w:right="-284"/>
              <w:rPr>
                <w:b/>
                <w:szCs w:val="24"/>
              </w:rPr>
            </w:pPr>
            <w:r w:rsidRPr="00777C2F">
              <w:rPr>
                <w:b/>
                <w:szCs w:val="24"/>
              </w:rPr>
              <w:t>15.30 – 15.45 Перерыв</w:t>
            </w:r>
          </w:p>
        </w:tc>
      </w:tr>
      <w:tr w:rsidR="0064650C" w:rsidRPr="00777C2F" w:rsidTr="003741A3">
        <w:trPr>
          <w:trHeight w:val="131"/>
        </w:trPr>
        <w:tc>
          <w:tcPr>
            <w:tcW w:w="1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 xml:space="preserve">15.45 – </w:t>
            </w:r>
          </w:p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>16.30</w:t>
            </w:r>
          </w:p>
        </w:tc>
        <w:tc>
          <w:tcPr>
            <w:tcW w:w="52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3741A3">
            <w:pPr>
              <w:ind w:right="-189"/>
              <w:rPr>
                <w:szCs w:val="24"/>
              </w:rPr>
            </w:pPr>
            <w:r w:rsidRPr="00777C2F">
              <w:rPr>
                <w:szCs w:val="24"/>
              </w:rPr>
              <w:t>Тема 5. Нормотворчество и современные юридические технологии.  Понятие и виды экспертизы проекта нормативного правового акта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F36367" w:rsidP="003741A3">
            <w:pPr>
              <w:ind w:right="-189"/>
              <w:rPr>
                <w:szCs w:val="24"/>
              </w:rPr>
            </w:pPr>
            <w:r w:rsidRPr="00777C2F">
              <w:rPr>
                <w:szCs w:val="24"/>
              </w:rPr>
              <w:t>Степанов Михаил Михайлович</w:t>
            </w:r>
          </w:p>
        </w:tc>
      </w:tr>
      <w:tr w:rsidR="0064650C" w:rsidRPr="00777C2F" w:rsidTr="003741A3">
        <w:trPr>
          <w:trHeight w:val="507"/>
        </w:trPr>
        <w:tc>
          <w:tcPr>
            <w:tcW w:w="1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 xml:space="preserve">16.30 – </w:t>
            </w:r>
          </w:p>
          <w:p w:rsidR="0064650C" w:rsidRPr="00777C2F" w:rsidRDefault="0064650C" w:rsidP="003741A3">
            <w:pPr>
              <w:rPr>
                <w:szCs w:val="24"/>
              </w:rPr>
            </w:pPr>
            <w:r w:rsidRPr="00777C2F">
              <w:rPr>
                <w:szCs w:val="24"/>
              </w:rPr>
              <w:t>17.15</w:t>
            </w:r>
          </w:p>
        </w:tc>
        <w:tc>
          <w:tcPr>
            <w:tcW w:w="52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64650C" w:rsidP="003741A3">
            <w:pPr>
              <w:rPr>
                <w:b/>
                <w:szCs w:val="24"/>
              </w:rPr>
            </w:pPr>
            <w:r w:rsidRPr="00777C2F">
              <w:rPr>
                <w:b/>
                <w:szCs w:val="24"/>
              </w:rPr>
              <w:t>Итоговое тестирование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4650C" w:rsidRPr="00777C2F" w:rsidRDefault="0064650C" w:rsidP="003741A3">
            <w:pPr>
              <w:rPr>
                <w:b/>
                <w:szCs w:val="24"/>
              </w:rPr>
            </w:pPr>
          </w:p>
        </w:tc>
      </w:tr>
    </w:tbl>
    <w:p w:rsidR="0064650C" w:rsidRDefault="0064650C" w:rsidP="0064650C"/>
    <w:p w:rsidR="0064650C" w:rsidRDefault="0064650C">
      <w:pPr>
        <w:spacing w:after="200" w:line="276" w:lineRule="auto"/>
      </w:pPr>
    </w:p>
    <w:sectPr w:rsidR="0064650C" w:rsidSect="00F36367">
      <w:type w:val="continuous"/>
      <w:pgSz w:w="11907" w:h="16840"/>
      <w:pgMar w:top="284" w:right="284" w:bottom="284" w:left="284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0C"/>
    <w:rsid w:val="00077D58"/>
    <w:rsid w:val="00426992"/>
    <w:rsid w:val="00461176"/>
    <w:rsid w:val="00632CAE"/>
    <w:rsid w:val="0064650C"/>
    <w:rsid w:val="006B160C"/>
    <w:rsid w:val="00777C2F"/>
    <w:rsid w:val="00841678"/>
    <w:rsid w:val="00B21699"/>
    <w:rsid w:val="00D933B7"/>
    <w:rsid w:val="00DB22D2"/>
    <w:rsid w:val="00DD3460"/>
    <w:rsid w:val="00E64623"/>
    <w:rsid w:val="00F36367"/>
    <w:rsid w:val="00F7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8">
    <w:name w:val="Font Style58"/>
    <w:uiPriority w:val="99"/>
    <w:rsid w:val="0064650C"/>
    <w:rPr>
      <w:rFonts w:ascii="Times New Roman" w:hAnsi="Times New Roman"/>
      <w:color w:val="000000"/>
      <w:sz w:val="24"/>
    </w:rPr>
  </w:style>
  <w:style w:type="paragraph" w:customStyle="1" w:styleId="Style43">
    <w:name w:val="Style43"/>
    <w:basedOn w:val="a"/>
    <w:uiPriority w:val="99"/>
    <w:rsid w:val="0064650C"/>
    <w:pPr>
      <w:widowControl w:val="0"/>
      <w:autoSpaceDE w:val="0"/>
      <w:autoSpaceDN w:val="0"/>
      <w:adjustRightInd w:val="0"/>
      <w:spacing w:line="278" w:lineRule="exact"/>
      <w:jc w:val="center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8">
    <w:name w:val="Font Style58"/>
    <w:uiPriority w:val="99"/>
    <w:rsid w:val="0064650C"/>
    <w:rPr>
      <w:rFonts w:ascii="Times New Roman" w:hAnsi="Times New Roman"/>
      <w:color w:val="000000"/>
      <w:sz w:val="24"/>
    </w:rPr>
  </w:style>
  <w:style w:type="paragraph" w:customStyle="1" w:styleId="Style43">
    <w:name w:val="Style43"/>
    <w:basedOn w:val="a"/>
    <w:uiPriority w:val="99"/>
    <w:rsid w:val="0064650C"/>
    <w:pPr>
      <w:widowControl w:val="0"/>
      <w:autoSpaceDE w:val="0"/>
      <w:autoSpaceDN w:val="0"/>
      <w:adjustRightInd w:val="0"/>
      <w:spacing w:line="278" w:lineRule="exact"/>
      <w:jc w:val="center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36CC-4DD6-45D2-B87B-C839FFDF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отд. международ. сотрудничества 1</dc:creator>
  <cp:lastModifiedBy> </cp:lastModifiedBy>
  <cp:revision>2</cp:revision>
  <cp:lastPrinted>2025-10-17T08:55:00Z</cp:lastPrinted>
  <dcterms:created xsi:type="dcterms:W3CDTF">2026-01-27T07:57:00Z</dcterms:created>
  <dcterms:modified xsi:type="dcterms:W3CDTF">2026-01-27T07:57:00Z</dcterms:modified>
</cp:coreProperties>
</file>