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A9" w:rsidRPr="00EF12B0" w:rsidRDefault="009A7CA9" w:rsidP="00025974">
      <w:pPr>
        <w:spacing w:after="0"/>
        <w:jc w:val="center"/>
        <w:rPr>
          <w:rFonts w:ascii="Times New Roman" w:hAnsi="Times New Roman" w:cs="Times New Roman"/>
          <w:b/>
          <w:sz w:val="28"/>
          <w:szCs w:val="28"/>
        </w:rPr>
      </w:pPr>
      <w:r w:rsidRPr="00EF12B0">
        <w:rPr>
          <w:rFonts w:ascii="Times New Roman" w:hAnsi="Times New Roman" w:cs="Times New Roman"/>
          <w:b/>
          <w:sz w:val="28"/>
          <w:szCs w:val="28"/>
        </w:rPr>
        <w:t>РЕКОМЕНДАЦИИ</w:t>
      </w:r>
    </w:p>
    <w:p w:rsidR="009A7CA9" w:rsidRDefault="009A7CA9" w:rsidP="00025974">
      <w:pPr>
        <w:spacing w:after="0"/>
        <w:jc w:val="center"/>
        <w:rPr>
          <w:rFonts w:ascii="Times New Roman" w:hAnsi="Times New Roman" w:cs="Times New Roman"/>
          <w:b/>
          <w:sz w:val="28"/>
          <w:szCs w:val="28"/>
        </w:rPr>
      </w:pPr>
      <w:r>
        <w:rPr>
          <w:rFonts w:ascii="Times New Roman" w:hAnsi="Times New Roman" w:cs="Times New Roman"/>
          <w:b/>
          <w:sz w:val="28"/>
          <w:szCs w:val="28"/>
        </w:rPr>
        <w:t>XV</w:t>
      </w:r>
      <w:r>
        <w:rPr>
          <w:rFonts w:ascii="Times New Roman" w:hAnsi="Times New Roman" w:cs="Times New Roman"/>
          <w:b/>
          <w:sz w:val="28"/>
          <w:szCs w:val="28"/>
          <w:lang w:val="en-US"/>
        </w:rPr>
        <w:t>I</w:t>
      </w:r>
      <w:r>
        <w:rPr>
          <w:rFonts w:ascii="Times New Roman" w:hAnsi="Times New Roman" w:cs="Times New Roman"/>
          <w:b/>
          <w:sz w:val="28"/>
          <w:szCs w:val="28"/>
        </w:rPr>
        <w:t xml:space="preserve"> Ежегодных научных чтений</w:t>
      </w:r>
      <w:r w:rsidRPr="00EF12B0">
        <w:rPr>
          <w:rFonts w:ascii="Times New Roman" w:hAnsi="Times New Roman" w:cs="Times New Roman"/>
          <w:b/>
          <w:sz w:val="28"/>
          <w:szCs w:val="28"/>
        </w:rPr>
        <w:t xml:space="preserve"> па</w:t>
      </w:r>
      <w:r>
        <w:rPr>
          <w:rFonts w:ascii="Times New Roman" w:hAnsi="Times New Roman" w:cs="Times New Roman"/>
          <w:b/>
          <w:sz w:val="28"/>
          <w:szCs w:val="28"/>
        </w:rPr>
        <w:t xml:space="preserve">мяти профессора С.Н. </w:t>
      </w:r>
      <w:proofErr w:type="spellStart"/>
      <w:r>
        <w:rPr>
          <w:rFonts w:ascii="Times New Roman" w:hAnsi="Times New Roman" w:cs="Times New Roman"/>
          <w:b/>
          <w:sz w:val="28"/>
          <w:szCs w:val="28"/>
        </w:rPr>
        <w:t>Братуся</w:t>
      </w:r>
      <w:proofErr w:type="spellEnd"/>
      <w:r>
        <w:rPr>
          <w:rFonts w:ascii="Times New Roman" w:hAnsi="Times New Roman" w:cs="Times New Roman"/>
          <w:b/>
          <w:sz w:val="28"/>
          <w:szCs w:val="28"/>
        </w:rPr>
        <w:t xml:space="preserve"> на </w:t>
      </w:r>
      <w:r w:rsidRPr="00EF12B0">
        <w:rPr>
          <w:rFonts w:ascii="Times New Roman" w:hAnsi="Times New Roman" w:cs="Times New Roman"/>
          <w:b/>
          <w:sz w:val="28"/>
          <w:szCs w:val="28"/>
        </w:rPr>
        <w:t>тему «</w:t>
      </w:r>
      <w:r>
        <w:rPr>
          <w:rFonts w:ascii="Times New Roman" w:hAnsi="Times New Roman" w:cs="Times New Roman"/>
          <w:b/>
          <w:sz w:val="28"/>
          <w:szCs w:val="28"/>
        </w:rPr>
        <w:t>Экономический рост и право</w:t>
      </w:r>
      <w:r w:rsidRPr="00EF12B0">
        <w:rPr>
          <w:rFonts w:ascii="Times New Roman" w:hAnsi="Times New Roman" w:cs="Times New Roman"/>
          <w:b/>
          <w:sz w:val="28"/>
          <w:szCs w:val="28"/>
        </w:rPr>
        <w:t>»</w:t>
      </w:r>
    </w:p>
    <w:p w:rsidR="009A7CA9" w:rsidRPr="008E6B7E" w:rsidRDefault="009A7CA9" w:rsidP="00025974">
      <w:pPr>
        <w:spacing w:after="0"/>
        <w:jc w:val="center"/>
        <w:rPr>
          <w:rFonts w:ascii="Times New Roman" w:hAnsi="Times New Roman" w:cs="Times New Roman"/>
          <w:i/>
          <w:sz w:val="28"/>
          <w:szCs w:val="28"/>
        </w:rPr>
      </w:pPr>
      <w:r w:rsidRPr="00BC3121">
        <w:rPr>
          <w:rFonts w:ascii="Times New Roman" w:hAnsi="Times New Roman" w:cs="Times New Roman"/>
          <w:i/>
          <w:sz w:val="28"/>
          <w:szCs w:val="28"/>
        </w:rPr>
        <w:t>(Москва, 2</w:t>
      </w:r>
      <w:r>
        <w:rPr>
          <w:rFonts w:ascii="Times New Roman" w:hAnsi="Times New Roman" w:cs="Times New Roman"/>
          <w:i/>
          <w:sz w:val="28"/>
          <w:szCs w:val="28"/>
        </w:rPr>
        <w:t xml:space="preserve">7 </w:t>
      </w:r>
      <w:r w:rsidRPr="00BC3121">
        <w:rPr>
          <w:rFonts w:ascii="Times New Roman" w:hAnsi="Times New Roman" w:cs="Times New Roman"/>
          <w:i/>
          <w:sz w:val="28"/>
          <w:szCs w:val="28"/>
        </w:rPr>
        <w:t>октября 202</w:t>
      </w:r>
      <w:r>
        <w:rPr>
          <w:rFonts w:ascii="Times New Roman" w:hAnsi="Times New Roman" w:cs="Times New Roman"/>
          <w:i/>
          <w:sz w:val="28"/>
          <w:szCs w:val="28"/>
        </w:rPr>
        <w:t>1</w:t>
      </w:r>
      <w:r w:rsidRPr="00BC3121">
        <w:rPr>
          <w:rFonts w:ascii="Times New Roman" w:hAnsi="Times New Roman" w:cs="Times New Roman"/>
          <w:i/>
          <w:sz w:val="28"/>
          <w:szCs w:val="28"/>
        </w:rPr>
        <w:t xml:space="preserve"> г.)</w:t>
      </w:r>
    </w:p>
    <w:p w:rsidR="009A7CA9" w:rsidRPr="00334E66" w:rsidRDefault="009A7CA9">
      <w:pPr>
        <w:spacing w:after="0" w:line="360" w:lineRule="auto"/>
        <w:ind w:firstLine="709"/>
        <w:jc w:val="both"/>
        <w:rPr>
          <w:rFonts w:ascii="Times New Roman" w:eastAsia="Calibri" w:hAnsi="Times New Roman" w:cs="Times New Roman"/>
          <w:color w:val="1D1D1D"/>
          <w:sz w:val="28"/>
          <w:szCs w:val="28"/>
        </w:rPr>
      </w:pPr>
    </w:p>
    <w:p w:rsidR="009A7CA9" w:rsidRPr="00835FB5" w:rsidRDefault="008E6B7E" w:rsidP="00CA7B99">
      <w:pPr>
        <w:spacing w:after="0" w:line="360" w:lineRule="auto"/>
        <w:ind w:firstLine="709"/>
        <w:jc w:val="both"/>
        <w:rPr>
          <w:rFonts w:ascii="Times New Roman" w:eastAsia="Calibri" w:hAnsi="Times New Roman" w:cs="Times New Roman"/>
          <w:color w:val="1D1D1D"/>
          <w:sz w:val="28"/>
          <w:szCs w:val="28"/>
        </w:rPr>
      </w:pPr>
      <w:r>
        <w:rPr>
          <w:rFonts w:ascii="Times New Roman" w:eastAsia="Times New Roman" w:hAnsi="Times New Roman" w:cs="Times New Roman"/>
          <w:sz w:val="28"/>
          <w:szCs w:val="28"/>
          <w:lang w:eastAsia="ru-RU"/>
        </w:rPr>
        <w:t>1</w:t>
      </w:r>
      <w:r w:rsidRPr="00EE69F3">
        <w:rPr>
          <w:rFonts w:ascii="Times New Roman" w:eastAsia="Times New Roman" w:hAnsi="Times New Roman" w:cs="Times New Roman"/>
          <w:sz w:val="28"/>
          <w:szCs w:val="28"/>
          <w:lang w:eastAsia="ru-RU"/>
        </w:rPr>
        <w:t xml:space="preserve">. </w:t>
      </w:r>
      <w:r w:rsidR="00C61FC6">
        <w:rPr>
          <w:rFonts w:ascii="Times New Roman" w:eastAsia="Calibri" w:hAnsi="Times New Roman" w:cs="Times New Roman"/>
          <w:color w:val="1D1D1D"/>
          <w:sz w:val="28"/>
          <w:szCs w:val="28"/>
        </w:rPr>
        <w:t>М</w:t>
      </w:r>
      <w:r w:rsidR="00C61FC6" w:rsidRPr="00835FB5">
        <w:rPr>
          <w:rFonts w:ascii="Times New Roman" w:eastAsia="Calibri" w:hAnsi="Times New Roman" w:cs="Times New Roman"/>
          <w:color w:val="1D1D1D"/>
          <w:sz w:val="28"/>
          <w:szCs w:val="28"/>
        </w:rPr>
        <w:t xml:space="preserve">еждународные </w:t>
      </w:r>
      <w:r w:rsidR="009A7CA9" w:rsidRPr="00835FB5">
        <w:rPr>
          <w:rFonts w:ascii="Times New Roman" w:eastAsia="Calibri" w:hAnsi="Times New Roman" w:cs="Times New Roman"/>
          <w:color w:val="1D1D1D"/>
          <w:sz w:val="28"/>
          <w:szCs w:val="28"/>
        </w:rPr>
        <w:t>организации, и в частности, международные интеграционные объединения, являются важными инструментами в обеспечении международной и региональной экономической устойчивости, способствуют преодолению мировых экономических кризисов и минимизации их последствий, оказывают положительное воздействие на экономический рост государств-членов.</w:t>
      </w:r>
    </w:p>
    <w:p w:rsidR="009A7CA9" w:rsidRPr="00835FB5" w:rsidRDefault="00025974" w:rsidP="009A7CA9">
      <w:pPr>
        <w:spacing w:after="0" w:line="360" w:lineRule="auto"/>
        <w:ind w:firstLine="709"/>
        <w:jc w:val="both"/>
        <w:rPr>
          <w:rFonts w:ascii="Times New Roman" w:eastAsia="Calibri" w:hAnsi="Times New Roman" w:cs="Times New Roman"/>
          <w:color w:val="1D1D1D"/>
          <w:sz w:val="28"/>
          <w:szCs w:val="28"/>
        </w:rPr>
      </w:pPr>
      <w:r>
        <w:rPr>
          <w:rFonts w:ascii="Times New Roman" w:eastAsia="Calibri" w:hAnsi="Times New Roman" w:cs="Times New Roman"/>
          <w:color w:val="1D1D1D"/>
          <w:sz w:val="28"/>
          <w:szCs w:val="28"/>
        </w:rPr>
        <w:t>Следует обратить</w:t>
      </w:r>
      <w:r w:rsidR="00BB23CA">
        <w:rPr>
          <w:rFonts w:ascii="Times New Roman" w:eastAsia="Calibri" w:hAnsi="Times New Roman" w:cs="Times New Roman"/>
          <w:color w:val="1D1D1D"/>
          <w:sz w:val="28"/>
          <w:szCs w:val="28"/>
        </w:rPr>
        <w:t xml:space="preserve"> внимание</w:t>
      </w:r>
      <w:r w:rsidR="009A7CA9" w:rsidRPr="00835FB5">
        <w:rPr>
          <w:rFonts w:ascii="Times New Roman" w:eastAsia="Calibri" w:hAnsi="Times New Roman" w:cs="Times New Roman"/>
          <w:color w:val="1D1D1D"/>
          <w:sz w:val="28"/>
          <w:szCs w:val="28"/>
        </w:rPr>
        <w:t xml:space="preserve"> на дисбалансы в мировой финансовой системе, которые могут быть преодолены только посредством создания механизмов урегулирования вопросов ценообразования на основе общепризнанных принципов и норм  международного валютно-финансового права</w:t>
      </w:r>
      <w:r w:rsidR="009A7CA9">
        <w:rPr>
          <w:rFonts w:ascii="Times New Roman" w:eastAsia="Calibri" w:hAnsi="Times New Roman" w:cs="Times New Roman"/>
          <w:color w:val="1D1D1D"/>
          <w:sz w:val="28"/>
          <w:szCs w:val="28"/>
        </w:rPr>
        <w:t>.</w:t>
      </w:r>
      <w:r w:rsidR="009A7CA9" w:rsidRPr="00835FB5">
        <w:rPr>
          <w:rFonts w:ascii="Times New Roman" w:eastAsia="Calibri" w:hAnsi="Times New Roman" w:cs="Times New Roman"/>
          <w:color w:val="1D1D1D"/>
          <w:sz w:val="28"/>
          <w:szCs w:val="28"/>
        </w:rPr>
        <w:t xml:space="preserve"> В таких условиях появляется необходимость создания различных антикризисных фондов</w:t>
      </w:r>
      <w:r w:rsidR="009A7CA9">
        <w:rPr>
          <w:rFonts w:ascii="Times New Roman" w:eastAsia="Calibri" w:hAnsi="Times New Roman" w:cs="Times New Roman"/>
          <w:color w:val="1D1D1D"/>
          <w:sz w:val="28"/>
          <w:szCs w:val="28"/>
        </w:rPr>
        <w:t>,</w:t>
      </w:r>
      <w:r w:rsidR="009A7CA9" w:rsidRPr="00835FB5">
        <w:rPr>
          <w:rFonts w:ascii="Times New Roman" w:eastAsia="Calibri" w:hAnsi="Times New Roman" w:cs="Times New Roman"/>
          <w:color w:val="1D1D1D"/>
          <w:sz w:val="28"/>
          <w:szCs w:val="28"/>
        </w:rPr>
        <w:t xml:space="preserve"> как на региональном, так и на глобальном уровне. Так, взаимодействие между этими фондами и самими региональными интеграционными объединениями может стать одной из основ для создания устойчивой мировой финансовой системы.</w:t>
      </w:r>
    </w:p>
    <w:p w:rsidR="009A7CA9" w:rsidRPr="00835FB5" w:rsidRDefault="00025974" w:rsidP="009A7CA9">
      <w:pPr>
        <w:spacing w:after="0" w:line="360" w:lineRule="auto"/>
        <w:ind w:firstLine="709"/>
        <w:jc w:val="both"/>
        <w:rPr>
          <w:rFonts w:ascii="Times New Roman" w:eastAsia="Calibri" w:hAnsi="Times New Roman" w:cs="Times New Roman"/>
          <w:color w:val="1D1D1D"/>
          <w:sz w:val="28"/>
          <w:szCs w:val="28"/>
        </w:rPr>
      </w:pPr>
      <w:r>
        <w:rPr>
          <w:rFonts w:ascii="Times New Roman" w:eastAsia="Calibri" w:hAnsi="Times New Roman" w:cs="Times New Roman"/>
          <w:color w:val="1D1D1D"/>
          <w:sz w:val="28"/>
          <w:szCs w:val="28"/>
        </w:rPr>
        <w:t>В</w:t>
      </w:r>
      <w:r w:rsidR="009A7CA9" w:rsidRPr="00835FB5">
        <w:rPr>
          <w:rFonts w:ascii="Times New Roman" w:eastAsia="Calibri" w:hAnsi="Times New Roman" w:cs="Times New Roman"/>
          <w:color w:val="1D1D1D"/>
          <w:sz w:val="28"/>
          <w:szCs w:val="28"/>
        </w:rPr>
        <w:t xml:space="preserve">ажным инструментом преодоления мировых экономических кризисов и минимизации их последствий, а также обеспечения устойчивого экономического роста для Российской Федерации является эффективное и взаимовыгодное сотрудничество с государствами-членами Евразийского экономического союза.  </w:t>
      </w:r>
    </w:p>
    <w:p w:rsidR="009F03F2" w:rsidRDefault="00CA7B99" w:rsidP="00321FEE">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321FEE" w:rsidRPr="00175B75">
        <w:rPr>
          <w:rFonts w:ascii="Times New Roman" w:eastAsia="Calibri" w:hAnsi="Times New Roman" w:cs="Times New Roman"/>
          <w:sz w:val="28"/>
          <w:szCs w:val="28"/>
        </w:rPr>
        <w:t>.</w:t>
      </w:r>
      <w:r w:rsidR="00321FEE">
        <w:rPr>
          <w:rFonts w:ascii="Times New Roman" w:eastAsia="Calibri" w:hAnsi="Times New Roman" w:cs="Times New Roman"/>
          <w:sz w:val="28"/>
          <w:szCs w:val="28"/>
        </w:rPr>
        <w:t xml:space="preserve"> Гражданский кодекс Российской Ф</w:t>
      </w:r>
      <w:r w:rsidR="00763062">
        <w:rPr>
          <w:rFonts w:ascii="Times New Roman" w:eastAsia="Calibri" w:hAnsi="Times New Roman" w:cs="Times New Roman"/>
          <w:sz w:val="28"/>
          <w:szCs w:val="28"/>
        </w:rPr>
        <w:t>едерации</w:t>
      </w:r>
      <w:r w:rsidR="00025974">
        <w:rPr>
          <w:rFonts w:ascii="Times New Roman" w:eastAsia="Calibri" w:hAnsi="Times New Roman" w:cs="Times New Roman"/>
          <w:sz w:val="28"/>
          <w:szCs w:val="28"/>
        </w:rPr>
        <w:t xml:space="preserve"> (далее – ГК РФ)</w:t>
      </w:r>
      <w:r w:rsidR="00763062">
        <w:rPr>
          <w:rFonts w:ascii="Times New Roman" w:eastAsia="Calibri" w:hAnsi="Times New Roman" w:cs="Times New Roman"/>
          <w:sz w:val="28"/>
          <w:szCs w:val="28"/>
        </w:rPr>
        <w:t>, составляющий</w:t>
      </w:r>
      <w:r w:rsidR="00751A04">
        <w:rPr>
          <w:rFonts w:ascii="Times New Roman" w:eastAsia="Calibri" w:hAnsi="Times New Roman" w:cs="Times New Roman"/>
          <w:sz w:val="28"/>
          <w:szCs w:val="28"/>
        </w:rPr>
        <w:t>,</w:t>
      </w:r>
      <w:r w:rsidR="00D20F4A">
        <w:rPr>
          <w:rFonts w:ascii="Times New Roman" w:eastAsia="Calibri" w:hAnsi="Times New Roman" w:cs="Times New Roman"/>
          <w:sz w:val="28"/>
          <w:szCs w:val="28"/>
        </w:rPr>
        <w:t xml:space="preserve"> по сути</w:t>
      </w:r>
      <w:r w:rsidR="00751A04">
        <w:rPr>
          <w:rFonts w:ascii="Times New Roman" w:eastAsia="Calibri" w:hAnsi="Times New Roman" w:cs="Times New Roman"/>
          <w:sz w:val="28"/>
          <w:szCs w:val="28"/>
        </w:rPr>
        <w:t>,</w:t>
      </w:r>
      <w:r w:rsidR="00321FEE">
        <w:rPr>
          <w:rFonts w:ascii="Times New Roman" w:eastAsia="Calibri" w:hAnsi="Times New Roman" w:cs="Times New Roman"/>
          <w:sz w:val="28"/>
          <w:szCs w:val="28"/>
        </w:rPr>
        <w:t xml:space="preserve"> </w:t>
      </w:r>
      <w:r w:rsidR="00763062">
        <w:rPr>
          <w:rFonts w:ascii="Times New Roman" w:eastAsia="Calibri" w:hAnsi="Times New Roman" w:cs="Times New Roman"/>
          <w:sz w:val="28"/>
          <w:szCs w:val="28"/>
        </w:rPr>
        <w:t>экономическую Конституцию</w:t>
      </w:r>
      <w:r w:rsidR="00D20F4A">
        <w:rPr>
          <w:rFonts w:ascii="Times New Roman" w:eastAsia="Calibri" w:hAnsi="Times New Roman" w:cs="Times New Roman"/>
          <w:sz w:val="28"/>
          <w:szCs w:val="28"/>
        </w:rPr>
        <w:t xml:space="preserve"> страны, играет основополагающую роль в регулировании </w:t>
      </w:r>
      <w:r w:rsidR="00321FEE" w:rsidRPr="00175B75">
        <w:rPr>
          <w:rFonts w:ascii="Times New Roman" w:eastAsia="Calibri" w:hAnsi="Times New Roman" w:cs="Times New Roman"/>
          <w:sz w:val="28"/>
          <w:szCs w:val="28"/>
        </w:rPr>
        <w:t>экономических отношений,</w:t>
      </w:r>
      <w:r w:rsidR="00D20F4A">
        <w:rPr>
          <w:rFonts w:ascii="Times New Roman" w:eastAsia="Calibri" w:hAnsi="Times New Roman" w:cs="Times New Roman"/>
          <w:sz w:val="28"/>
          <w:szCs w:val="28"/>
        </w:rPr>
        <w:t xml:space="preserve"> и его значение для обеспечения устойчивого экономического роста сложно переоценить. </w:t>
      </w:r>
    </w:p>
    <w:p w:rsidR="008E6B7E" w:rsidRPr="00025974" w:rsidRDefault="00BC2786" w:rsidP="00025974">
      <w:pPr>
        <w:pStyle w:val="ConsPlusNormal"/>
        <w:spacing w:line="360" w:lineRule="auto"/>
        <w:ind w:firstLine="709"/>
        <w:jc w:val="both"/>
        <w:rPr>
          <w:rFonts w:ascii="Times New Roman" w:hAnsi="Times New Roman" w:cs="Times New Roman"/>
          <w:bCs/>
          <w:sz w:val="28"/>
          <w:szCs w:val="28"/>
        </w:rPr>
      </w:pPr>
      <w:r>
        <w:rPr>
          <w:rFonts w:ascii="Times New Roman" w:eastAsia="Calibri" w:hAnsi="Times New Roman" w:cs="Times New Roman"/>
          <w:sz w:val="28"/>
          <w:szCs w:val="28"/>
        </w:rPr>
        <w:t>В то же время</w:t>
      </w:r>
      <w:r w:rsidR="005821D6">
        <w:rPr>
          <w:rFonts w:ascii="Times New Roman" w:eastAsia="Calibri" w:hAnsi="Times New Roman" w:cs="Times New Roman"/>
          <w:sz w:val="28"/>
          <w:szCs w:val="28"/>
        </w:rPr>
        <w:t xml:space="preserve"> и</w:t>
      </w:r>
      <w:r>
        <w:rPr>
          <w:rFonts w:ascii="Times New Roman" w:eastAsia="Calibri" w:hAnsi="Times New Roman" w:cs="Times New Roman"/>
          <w:sz w:val="28"/>
          <w:szCs w:val="28"/>
        </w:rPr>
        <w:t>дущая в</w:t>
      </w:r>
      <w:bookmarkStart w:id="0" w:name="_GoBack"/>
      <w:bookmarkEnd w:id="0"/>
      <w:r w:rsidR="00F665A8">
        <w:rPr>
          <w:rFonts w:ascii="Times New Roman" w:eastAsia="Calibri" w:hAnsi="Times New Roman" w:cs="Times New Roman"/>
          <w:sz w:val="28"/>
          <w:szCs w:val="28"/>
        </w:rPr>
        <w:t xml:space="preserve"> стране с 2008</w:t>
      </w:r>
      <w:r w:rsidR="00D20F4A">
        <w:rPr>
          <w:rFonts w:ascii="Times New Roman" w:eastAsia="Calibri" w:hAnsi="Times New Roman" w:cs="Times New Roman"/>
          <w:sz w:val="28"/>
          <w:szCs w:val="28"/>
        </w:rPr>
        <w:t xml:space="preserve"> года реформа гражданского </w:t>
      </w:r>
      <w:r w:rsidR="00D20F4A">
        <w:rPr>
          <w:rFonts w:ascii="Times New Roman" w:eastAsia="Calibri" w:hAnsi="Times New Roman" w:cs="Times New Roman"/>
          <w:sz w:val="28"/>
          <w:szCs w:val="28"/>
        </w:rPr>
        <w:lastRenderedPageBreak/>
        <w:t>законодатель</w:t>
      </w:r>
      <w:r w:rsidR="00231E95">
        <w:rPr>
          <w:rFonts w:ascii="Times New Roman" w:eastAsia="Calibri" w:hAnsi="Times New Roman" w:cs="Times New Roman"/>
          <w:sz w:val="28"/>
          <w:szCs w:val="28"/>
        </w:rPr>
        <w:t>ства</w:t>
      </w:r>
      <w:r w:rsidR="00231E95">
        <w:rPr>
          <w:rStyle w:val="a5"/>
          <w:rFonts w:ascii="Times New Roman" w:eastAsia="Calibri" w:hAnsi="Times New Roman" w:cs="Times New Roman"/>
          <w:sz w:val="28"/>
          <w:szCs w:val="28"/>
        </w:rPr>
        <w:footnoteReference w:id="1"/>
      </w:r>
      <w:r w:rsidR="00321FEE" w:rsidRPr="00175B75">
        <w:rPr>
          <w:rFonts w:ascii="Times New Roman" w:eastAsia="Calibri" w:hAnsi="Times New Roman" w:cs="Times New Roman"/>
          <w:sz w:val="28"/>
          <w:szCs w:val="28"/>
        </w:rPr>
        <w:t xml:space="preserve"> </w:t>
      </w:r>
      <w:r w:rsidR="00CA7B99">
        <w:rPr>
          <w:rFonts w:ascii="Times New Roman" w:eastAsia="Calibri" w:hAnsi="Times New Roman" w:cs="Times New Roman"/>
          <w:sz w:val="28"/>
          <w:szCs w:val="28"/>
        </w:rPr>
        <w:t>еще</w:t>
      </w:r>
      <w:r w:rsidR="00F665A8">
        <w:rPr>
          <w:rFonts w:ascii="Times New Roman" w:eastAsia="Calibri" w:hAnsi="Times New Roman" w:cs="Times New Roman"/>
          <w:sz w:val="28"/>
          <w:szCs w:val="28"/>
        </w:rPr>
        <w:t xml:space="preserve"> не завершена. </w:t>
      </w:r>
      <w:r w:rsidR="009F03F2">
        <w:rPr>
          <w:rFonts w:ascii="Times New Roman" w:hAnsi="Times New Roman" w:cs="Times New Roman"/>
          <w:sz w:val="28"/>
          <w:szCs w:val="28"/>
        </w:rPr>
        <w:t xml:space="preserve">В связи </w:t>
      </w:r>
      <w:r w:rsidR="00D27A0C">
        <w:rPr>
          <w:rFonts w:ascii="Times New Roman" w:hAnsi="Times New Roman" w:cs="Times New Roman"/>
          <w:sz w:val="28"/>
          <w:szCs w:val="28"/>
        </w:rPr>
        <w:t xml:space="preserve">с этим </w:t>
      </w:r>
      <w:r w:rsidR="009F03F2">
        <w:rPr>
          <w:rFonts w:ascii="Times New Roman" w:hAnsi="Times New Roman" w:cs="Times New Roman"/>
          <w:sz w:val="28"/>
          <w:szCs w:val="28"/>
        </w:rPr>
        <w:t xml:space="preserve">необходимо дальнейшее совершенствование гражданского законодательства по отдельным видам правоотношений в целях наиболее полной реализации идей, заложенных в ходе реформы ГК РФ. </w:t>
      </w:r>
      <w:r w:rsidR="00200957">
        <w:rPr>
          <w:rFonts w:ascii="Times New Roman" w:hAnsi="Times New Roman" w:cs="Times New Roman"/>
          <w:sz w:val="28"/>
          <w:szCs w:val="28"/>
        </w:rPr>
        <w:t xml:space="preserve">Еще предстоит модернизация российского вещного права, совершенствование правового регулирования отдельных видов договорных обязательств и корпоративного права. </w:t>
      </w:r>
      <w:r w:rsidR="009F03F2">
        <w:rPr>
          <w:rFonts w:ascii="Times New Roman" w:hAnsi="Times New Roman" w:cs="Times New Roman"/>
          <w:sz w:val="28"/>
          <w:szCs w:val="28"/>
        </w:rPr>
        <w:t xml:space="preserve">При этом законодательные изменения должны быть направлены не только на развитие имущественных отношений и гражданского оборота, но и на укрепление нравственных начал и социальной составляющей гражданского права. </w:t>
      </w:r>
    </w:p>
    <w:p w:rsidR="00C56B94" w:rsidRPr="00C56B94" w:rsidRDefault="00CA7B99" w:rsidP="00A93D1B">
      <w:pPr>
        <w:pBdr>
          <w:top w:val="nil"/>
          <w:left w:val="nil"/>
          <w:bottom w:val="nil"/>
          <w:right w:val="nil"/>
          <w:between w:val="nil"/>
          <w:bar w:val="nil"/>
        </w:pBdr>
        <w:spacing w:after="0" w:line="360" w:lineRule="auto"/>
        <w:ind w:right="57" w:firstLine="709"/>
        <w:jc w:val="both"/>
        <w:rPr>
          <w:rFonts w:ascii="Times New Roman" w:eastAsia="Arial Unicode MS" w:hAnsi="Times New Roman" w:cs="Arial Unicode MS"/>
          <w:color w:val="000000"/>
          <w:sz w:val="28"/>
          <w:szCs w:val="28"/>
          <w:u w:color="000000"/>
          <w:bdr w:val="nil"/>
          <w:lang w:eastAsia="ru-RU"/>
        </w:rPr>
      </w:pPr>
      <w:r>
        <w:rPr>
          <w:rFonts w:ascii="Times New Roman" w:eastAsia="Arial Unicode MS" w:hAnsi="Times New Roman" w:cs="Arial Unicode MS"/>
          <w:color w:val="000000"/>
          <w:sz w:val="28"/>
          <w:szCs w:val="28"/>
          <w:u w:color="000000"/>
          <w:bdr w:val="nil"/>
          <w:lang w:eastAsia="ru-RU"/>
        </w:rPr>
        <w:t>3</w:t>
      </w:r>
      <w:r w:rsidR="00C56B94" w:rsidRPr="00C56B94">
        <w:rPr>
          <w:rFonts w:ascii="Times New Roman" w:eastAsia="Arial Unicode MS" w:hAnsi="Times New Roman" w:cs="Arial Unicode MS"/>
          <w:color w:val="000000"/>
          <w:sz w:val="28"/>
          <w:szCs w:val="28"/>
          <w:u w:color="000000"/>
          <w:bdr w:val="nil"/>
          <w:lang w:eastAsia="ru-RU"/>
        </w:rPr>
        <w:t>.</w:t>
      </w:r>
      <w:r w:rsidR="00AE135A">
        <w:rPr>
          <w:rFonts w:ascii="Times New Roman" w:eastAsia="Arial Unicode MS" w:hAnsi="Times New Roman" w:cs="Arial Unicode MS"/>
          <w:color w:val="000000"/>
          <w:sz w:val="28"/>
          <w:szCs w:val="28"/>
          <w:u w:color="000000"/>
          <w:bdr w:val="nil"/>
          <w:lang w:eastAsia="ru-RU"/>
        </w:rPr>
        <w:t xml:space="preserve"> Основными субъектами экономических отношений, создающими подавляющую часть вало</w:t>
      </w:r>
      <w:r w:rsidR="00EE69F3">
        <w:rPr>
          <w:rFonts w:ascii="Times New Roman" w:eastAsia="Arial Unicode MS" w:hAnsi="Times New Roman" w:cs="Arial Unicode MS"/>
          <w:color w:val="000000"/>
          <w:sz w:val="28"/>
          <w:szCs w:val="28"/>
          <w:u w:color="000000"/>
          <w:bdr w:val="nil"/>
          <w:lang w:eastAsia="ru-RU"/>
        </w:rPr>
        <w:t>во</w:t>
      </w:r>
      <w:r w:rsidR="00AE135A">
        <w:rPr>
          <w:rFonts w:ascii="Times New Roman" w:eastAsia="Arial Unicode MS" w:hAnsi="Times New Roman" w:cs="Arial Unicode MS"/>
          <w:color w:val="000000"/>
          <w:sz w:val="28"/>
          <w:szCs w:val="28"/>
          <w:u w:color="000000"/>
          <w:bdr w:val="nil"/>
          <w:lang w:eastAsia="ru-RU"/>
        </w:rPr>
        <w:t xml:space="preserve">го внутреннего продукта в стране, являются юридические лица, и эффективность их правового регулирования напрямую влияет на стабильность гражданского оборота и экономический рост. </w:t>
      </w:r>
      <w:r w:rsidR="00514652">
        <w:rPr>
          <w:rFonts w:ascii="Times New Roman" w:eastAsia="Arial Unicode MS" w:hAnsi="Times New Roman" w:cs="Arial Unicode MS"/>
          <w:color w:val="000000"/>
          <w:sz w:val="28"/>
          <w:szCs w:val="28"/>
          <w:u w:color="000000"/>
          <w:bdr w:val="nil"/>
          <w:lang w:eastAsia="ru-RU"/>
        </w:rPr>
        <w:t>Вместе с тем</w:t>
      </w:r>
      <w:r w:rsidR="00AE135A">
        <w:rPr>
          <w:rFonts w:ascii="Times New Roman" w:eastAsia="Arial Unicode MS" w:hAnsi="Times New Roman" w:cs="Arial Unicode MS"/>
          <w:color w:val="000000"/>
          <w:sz w:val="28"/>
          <w:szCs w:val="28"/>
          <w:u w:color="000000"/>
          <w:bdr w:val="nil"/>
          <w:lang w:eastAsia="ru-RU"/>
        </w:rPr>
        <w:t xml:space="preserve"> в</w:t>
      </w:r>
      <w:r w:rsidR="00C56B94" w:rsidRPr="00AE135A">
        <w:rPr>
          <w:rFonts w:ascii="Times New Roman" w:eastAsia="Arial Unicode MS" w:hAnsi="Times New Roman" w:cs="Arial Unicode MS"/>
          <w:color w:val="000000"/>
          <w:sz w:val="28"/>
          <w:szCs w:val="28"/>
          <w:u w:color="000000"/>
          <w:bdr w:val="nil"/>
          <w:lang w:eastAsia="ru-RU"/>
        </w:rPr>
        <w:t xml:space="preserve"> сфере корпоративного права</w:t>
      </w:r>
      <w:r w:rsidR="00AE135A">
        <w:rPr>
          <w:rFonts w:ascii="Times New Roman" w:eastAsia="Arial Unicode MS" w:hAnsi="Times New Roman" w:cs="Arial Unicode MS"/>
          <w:color w:val="000000"/>
          <w:sz w:val="28"/>
          <w:szCs w:val="28"/>
          <w:u w:color="000000"/>
          <w:bdr w:val="nil"/>
          <w:lang w:eastAsia="ru-RU"/>
        </w:rPr>
        <w:t xml:space="preserve"> до сих пор</w:t>
      </w:r>
      <w:r w:rsidR="00C56B94" w:rsidRPr="00C56B94">
        <w:rPr>
          <w:rFonts w:ascii="Times New Roman" w:eastAsia="Arial Unicode MS" w:hAnsi="Times New Roman" w:cs="Arial Unicode MS"/>
          <w:color w:val="000000"/>
          <w:sz w:val="28"/>
          <w:szCs w:val="28"/>
          <w:u w:color="000000"/>
          <w:bdr w:val="nil"/>
          <w:lang w:eastAsia="ru-RU"/>
        </w:rPr>
        <w:t xml:space="preserve"> не завершена работа по приведению специальных законов о юридических лицах в соответствие с положениями обновленной главы 4 ГК РФ. </w:t>
      </w:r>
      <w:r w:rsidR="00514652">
        <w:rPr>
          <w:rFonts w:ascii="Times New Roman" w:eastAsia="Arial Unicode MS" w:hAnsi="Times New Roman" w:cs="Arial Unicode MS"/>
          <w:color w:val="000000"/>
          <w:sz w:val="28"/>
          <w:szCs w:val="28"/>
          <w:u w:color="000000"/>
          <w:bdr w:val="nil"/>
          <w:lang w:eastAsia="ru-RU"/>
        </w:rPr>
        <w:t>Р</w:t>
      </w:r>
      <w:r w:rsidR="00C56B94" w:rsidRPr="00C56B94">
        <w:rPr>
          <w:rFonts w:ascii="Times New Roman" w:eastAsia="Arial Unicode MS" w:hAnsi="Times New Roman" w:cs="Arial Unicode MS"/>
          <w:color w:val="000000"/>
          <w:sz w:val="28"/>
          <w:szCs w:val="28"/>
          <w:u w:color="000000"/>
          <w:bdr w:val="nil"/>
          <w:lang w:eastAsia="ru-RU"/>
        </w:rPr>
        <w:t xml:space="preserve">еформа норм ГК РФ о юридических лицах должна найти свое продолжение в специальных законах об отдельных видах юридических лиц (об акционерных обществах, об обществах с ограниченной ответственностью, о некоммерческих организациях и т.д.). </w:t>
      </w:r>
    </w:p>
    <w:p w:rsidR="00AF6CFF" w:rsidRPr="003F31CF" w:rsidRDefault="00CA7B99" w:rsidP="00514652">
      <w:pPr>
        <w:spacing w:after="0" w:line="360" w:lineRule="auto"/>
        <w:ind w:firstLine="709"/>
        <w:contextualSpacing/>
        <w:jc w:val="both"/>
        <w:rPr>
          <w:rFonts w:ascii="Times New Roman" w:eastAsia="Calibri" w:hAnsi="Times New Roman" w:cs="Times New Roman"/>
          <w:sz w:val="28"/>
          <w:szCs w:val="28"/>
        </w:rPr>
      </w:pPr>
      <w:r>
        <w:rPr>
          <w:rFonts w:ascii="Times New Roman" w:hAnsi="Times New Roman" w:cs="Times New Roman"/>
          <w:sz w:val="28"/>
          <w:szCs w:val="28"/>
        </w:rPr>
        <w:t>4</w:t>
      </w:r>
      <w:r w:rsidR="00F0478D">
        <w:rPr>
          <w:rFonts w:ascii="Times New Roman" w:hAnsi="Times New Roman" w:cs="Times New Roman"/>
          <w:sz w:val="28"/>
          <w:szCs w:val="28"/>
        </w:rPr>
        <w:t xml:space="preserve">. </w:t>
      </w:r>
      <w:proofErr w:type="gramStart"/>
      <w:r w:rsidR="00AF6CFF" w:rsidRPr="003F31CF">
        <w:rPr>
          <w:rFonts w:ascii="Times New Roman" w:eastAsia="Calibri" w:hAnsi="Times New Roman" w:cs="Times New Roman"/>
          <w:sz w:val="28"/>
          <w:szCs w:val="28"/>
        </w:rPr>
        <w:t xml:space="preserve">В новых социально-экономических условиях необходимо активизировать проведение междисциплинарных исследований с целью выработки предложений по государственной поддержке внедрения инструментов и направлений «зеленой» экономики и осуществлению энергетического перехода: зеленых облигаций, зеленой ипотеки, развития электрического транспорта, углеродного следа и др. </w:t>
      </w:r>
      <w:r w:rsidR="00514652" w:rsidRPr="003F31CF">
        <w:rPr>
          <w:rFonts w:ascii="Times New Roman" w:eastAsia="Calibri" w:hAnsi="Times New Roman" w:cs="Times New Roman"/>
          <w:sz w:val="28"/>
          <w:szCs w:val="28"/>
        </w:rPr>
        <w:t>Для обеспечения устойчивого экономического роста необходимо при его оценке учитывать не только экономические выгоды, но и экологические издержки его достижения.</w:t>
      </w:r>
      <w:proofErr w:type="gramEnd"/>
    </w:p>
    <w:p w:rsidR="00AF6CFF" w:rsidRPr="003F31CF" w:rsidRDefault="00AF6CFF" w:rsidP="00AF6CFF">
      <w:pPr>
        <w:spacing w:after="0" w:line="360" w:lineRule="auto"/>
        <w:ind w:firstLine="709"/>
        <w:contextualSpacing/>
        <w:jc w:val="both"/>
        <w:rPr>
          <w:rFonts w:ascii="Times New Roman" w:eastAsia="Calibri" w:hAnsi="Times New Roman" w:cs="Times New Roman"/>
          <w:sz w:val="28"/>
          <w:szCs w:val="28"/>
        </w:rPr>
      </w:pPr>
      <w:r w:rsidRPr="003F31CF">
        <w:rPr>
          <w:rFonts w:ascii="Times New Roman" w:eastAsia="Calibri" w:hAnsi="Times New Roman" w:cs="Times New Roman"/>
          <w:sz w:val="28"/>
          <w:szCs w:val="28"/>
        </w:rPr>
        <w:lastRenderedPageBreak/>
        <w:t xml:space="preserve">Признанные на международном и национальном уровне идеи и принципы обеспечения баланса между потребностями экономического роста и сохранением окружающей среды и природных ресурсов для будущих поколений </w:t>
      </w:r>
      <w:r>
        <w:rPr>
          <w:rFonts w:ascii="Times New Roman" w:eastAsia="Calibri" w:hAnsi="Times New Roman" w:cs="Times New Roman"/>
          <w:sz w:val="28"/>
          <w:szCs w:val="28"/>
        </w:rPr>
        <w:t>–</w:t>
      </w:r>
      <w:r w:rsidRPr="003F31CF">
        <w:rPr>
          <w:rFonts w:ascii="Times New Roman" w:eastAsia="Calibri" w:hAnsi="Times New Roman" w:cs="Times New Roman"/>
          <w:sz w:val="28"/>
          <w:szCs w:val="28"/>
        </w:rPr>
        <w:t xml:space="preserve"> такие как  «устойчивое развитие», «зеленая экономика», «рациональное природопользование» и другие, нуждаются в формировании адекватного целям и задачам государственно-правового механизма. </w:t>
      </w:r>
    </w:p>
    <w:p w:rsidR="0072468D" w:rsidRPr="0072472F" w:rsidRDefault="00CA7B99" w:rsidP="00025974">
      <w:pPr>
        <w:spacing w:after="0" w:line="360" w:lineRule="auto"/>
        <w:ind w:firstLine="709"/>
        <w:jc w:val="both"/>
        <w:rPr>
          <w:rFonts w:ascii="Times New Roman" w:eastAsia="SimSun" w:hAnsi="Times New Roman" w:cs="Times New Roman"/>
          <w:sz w:val="28"/>
          <w:szCs w:val="28"/>
          <w:lang w:eastAsia="zh-CN"/>
        </w:rPr>
      </w:pPr>
      <w:r>
        <w:rPr>
          <w:rFonts w:ascii="Times New Roman" w:eastAsia="Times New Roman" w:hAnsi="Times New Roman" w:cs="Times New Roman"/>
          <w:sz w:val="28"/>
          <w:szCs w:val="28"/>
          <w:shd w:val="clear" w:color="auto" w:fill="FAFAFA"/>
          <w:lang w:eastAsia="ru-RU"/>
        </w:rPr>
        <w:t>5</w:t>
      </w:r>
      <w:r w:rsidR="0072468D" w:rsidRPr="0072472F">
        <w:rPr>
          <w:rFonts w:ascii="Times New Roman" w:eastAsia="Times New Roman" w:hAnsi="Times New Roman" w:cs="Times New Roman"/>
          <w:sz w:val="28"/>
          <w:szCs w:val="28"/>
          <w:shd w:val="clear" w:color="auto" w:fill="FAFAFA"/>
          <w:lang w:eastAsia="ru-RU"/>
        </w:rPr>
        <w:t xml:space="preserve">. </w:t>
      </w:r>
      <w:r w:rsidR="00025974">
        <w:rPr>
          <w:rFonts w:ascii="Times New Roman" w:eastAsia="SimSun" w:hAnsi="Times New Roman" w:cs="Times New Roman"/>
          <w:sz w:val="28"/>
          <w:szCs w:val="28"/>
          <w:lang w:eastAsia="zh-CN"/>
        </w:rPr>
        <w:t>П</w:t>
      </w:r>
      <w:r w:rsidR="0072468D" w:rsidRPr="0072472F">
        <w:rPr>
          <w:rFonts w:ascii="Times New Roman" w:eastAsia="SimSun" w:hAnsi="Times New Roman" w:cs="Times New Roman"/>
          <w:sz w:val="28"/>
          <w:szCs w:val="28"/>
          <w:lang w:eastAsia="zh-CN"/>
        </w:rPr>
        <w:t xml:space="preserve">ервоочередной задачей представляется стимулирование роста инвестиционных вложений в реальный сектор экономики, однако рассматриваемая сфера содержит значительные пробелы в правовом обеспечении инвестиционных отношений. Росту частных инвестиций в экономику государства способствуют меры государственной финансовой поддержки, среди которых наиболее значимыми для частного бизнеса являются: </w:t>
      </w:r>
    </w:p>
    <w:p w:rsidR="0072468D" w:rsidRPr="0072472F" w:rsidRDefault="0072468D" w:rsidP="0072468D">
      <w:pPr>
        <w:numPr>
          <w:ilvl w:val="0"/>
          <w:numId w:val="1"/>
        </w:numPr>
        <w:spacing w:after="0" w:line="360" w:lineRule="auto"/>
        <w:ind w:left="0" w:firstLine="709"/>
        <w:contextualSpacing/>
        <w:jc w:val="both"/>
        <w:rPr>
          <w:rFonts w:ascii="Times New Roman" w:eastAsia="SimSun" w:hAnsi="Times New Roman" w:cs="Times New Roman"/>
          <w:sz w:val="28"/>
          <w:szCs w:val="28"/>
          <w:lang w:eastAsia="zh-CN"/>
        </w:rPr>
      </w:pPr>
      <w:r w:rsidRPr="0072472F">
        <w:rPr>
          <w:rFonts w:ascii="Times New Roman" w:eastAsia="SimSun" w:hAnsi="Times New Roman" w:cs="Times New Roman"/>
          <w:sz w:val="28"/>
          <w:szCs w:val="28"/>
          <w:lang w:eastAsia="zh-CN"/>
        </w:rPr>
        <w:t>меры налогового характера: налоговые преференции, включая как пониженные ставки по налогам, сборам и страховым взносам, так и предоставление налоговых льгот, изъятий, освобождений и др.;</w:t>
      </w:r>
    </w:p>
    <w:p w:rsidR="0072468D" w:rsidRPr="0072472F" w:rsidRDefault="0072468D" w:rsidP="0072468D">
      <w:pPr>
        <w:numPr>
          <w:ilvl w:val="0"/>
          <w:numId w:val="1"/>
        </w:numPr>
        <w:spacing w:after="0" w:line="360" w:lineRule="auto"/>
        <w:ind w:left="0" w:firstLine="709"/>
        <w:contextualSpacing/>
        <w:jc w:val="both"/>
        <w:rPr>
          <w:rFonts w:ascii="Times New Roman" w:eastAsia="SimSun" w:hAnsi="Times New Roman" w:cs="Times New Roman"/>
          <w:sz w:val="28"/>
          <w:szCs w:val="28"/>
          <w:lang w:eastAsia="zh-CN"/>
        </w:rPr>
      </w:pPr>
      <w:r w:rsidRPr="0072472F">
        <w:rPr>
          <w:rFonts w:ascii="Times New Roman" w:eastAsia="SimSun" w:hAnsi="Times New Roman" w:cs="Times New Roman"/>
          <w:sz w:val="28"/>
          <w:szCs w:val="28"/>
          <w:lang w:eastAsia="zh-CN"/>
        </w:rPr>
        <w:t>меры бюджетного характера: предоставление субсидий, бюджетных кредитов и бюджетных инвестиций из бюджетов бюджетной системы Российской Федерации.</w:t>
      </w:r>
    </w:p>
    <w:p w:rsidR="006517BA" w:rsidRPr="00025974" w:rsidRDefault="00CA7B99" w:rsidP="00025974">
      <w:pPr>
        <w:shd w:val="clear" w:color="auto" w:fill="FFFFFF"/>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6</w:t>
      </w:r>
      <w:r w:rsidR="0072468D">
        <w:rPr>
          <w:rFonts w:ascii="Times New Roman" w:eastAsia="Times New Roman" w:hAnsi="Times New Roman" w:cs="Times New Roman"/>
          <w:snapToGrid w:val="0"/>
          <w:sz w:val="28"/>
          <w:szCs w:val="28"/>
          <w:lang w:eastAsia="ru-RU"/>
        </w:rPr>
        <w:t xml:space="preserve">. </w:t>
      </w:r>
      <w:r w:rsidR="006517BA">
        <w:rPr>
          <w:rFonts w:ascii="Times New Roman" w:hAnsi="Times New Roman" w:cs="Times New Roman"/>
          <w:sz w:val="28"/>
          <w:szCs w:val="28"/>
        </w:rPr>
        <w:t>С</w:t>
      </w:r>
      <w:r w:rsidR="006517BA" w:rsidRPr="00715E97">
        <w:rPr>
          <w:rFonts w:ascii="Times New Roman" w:hAnsi="Times New Roman" w:cs="Times New Roman"/>
          <w:sz w:val="28"/>
          <w:szCs w:val="28"/>
        </w:rPr>
        <w:t xml:space="preserve">овершенствование уголовно-правового воздействия в механизме обеспечения экономической безопасности следует выстраивать в едином комплексе мер по обеспечению национальной безопасности с учетом национальных интересов, внутренних и внешних угроз. </w:t>
      </w:r>
      <w:r w:rsidR="006517BA" w:rsidRPr="00715E97">
        <w:rPr>
          <w:rFonts w:ascii="Times New Roman" w:eastAsia="Times New Roman" w:hAnsi="Times New Roman" w:cs="Times New Roman"/>
          <w:sz w:val="28"/>
          <w:szCs w:val="28"/>
          <w:lang w:eastAsia="ru-RU"/>
        </w:rPr>
        <w:t xml:space="preserve">В связи с этим </w:t>
      </w:r>
      <w:r w:rsidR="006517BA">
        <w:rPr>
          <w:rFonts w:ascii="Times New Roman" w:eastAsia="Times New Roman" w:hAnsi="Times New Roman" w:cs="Times New Roman"/>
          <w:sz w:val="28"/>
          <w:szCs w:val="28"/>
          <w:lang w:eastAsia="ru-RU"/>
        </w:rPr>
        <w:t>необходимо</w:t>
      </w:r>
      <w:r w:rsidR="006517BA" w:rsidRPr="00715E97">
        <w:rPr>
          <w:rFonts w:ascii="Times New Roman" w:eastAsia="Times New Roman" w:hAnsi="Times New Roman" w:cs="Times New Roman"/>
          <w:sz w:val="28"/>
          <w:szCs w:val="28"/>
          <w:lang w:eastAsia="ru-RU"/>
        </w:rPr>
        <w:t xml:space="preserve"> </w:t>
      </w:r>
      <w:r w:rsidR="006517BA">
        <w:rPr>
          <w:rFonts w:ascii="Times New Roman" w:hAnsi="Times New Roman" w:cs="Times New Roman"/>
          <w:sz w:val="28"/>
          <w:szCs w:val="28"/>
        </w:rPr>
        <w:t>оптимизировать</w:t>
      </w:r>
      <w:r w:rsidR="006517BA" w:rsidRPr="00715E97">
        <w:rPr>
          <w:rFonts w:ascii="Times New Roman" w:hAnsi="Times New Roman" w:cs="Times New Roman"/>
          <w:sz w:val="28"/>
          <w:szCs w:val="28"/>
        </w:rPr>
        <w:t xml:space="preserve"> </w:t>
      </w:r>
      <w:r w:rsidR="006517BA" w:rsidRPr="00321005">
        <w:rPr>
          <w:rFonts w:ascii="Times New Roman" w:hAnsi="Times New Roman" w:cs="Times New Roman"/>
          <w:sz w:val="28"/>
          <w:szCs w:val="28"/>
        </w:rPr>
        <w:t>правовы</w:t>
      </w:r>
      <w:r w:rsidR="006517BA">
        <w:rPr>
          <w:rFonts w:ascii="Times New Roman" w:hAnsi="Times New Roman" w:cs="Times New Roman"/>
          <w:sz w:val="28"/>
          <w:szCs w:val="28"/>
        </w:rPr>
        <w:t>е</w:t>
      </w:r>
      <w:r w:rsidR="006517BA" w:rsidRPr="00321005">
        <w:rPr>
          <w:rFonts w:ascii="Times New Roman" w:hAnsi="Times New Roman" w:cs="Times New Roman"/>
          <w:sz w:val="28"/>
          <w:szCs w:val="28"/>
        </w:rPr>
        <w:t xml:space="preserve"> основ</w:t>
      </w:r>
      <w:r w:rsidR="006517BA">
        <w:rPr>
          <w:rFonts w:ascii="Times New Roman" w:hAnsi="Times New Roman" w:cs="Times New Roman"/>
          <w:sz w:val="28"/>
          <w:szCs w:val="28"/>
        </w:rPr>
        <w:t>ы</w:t>
      </w:r>
      <w:r w:rsidR="006517BA" w:rsidRPr="00321005">
        <w:rPr>
          <w:rFonts w:ascii="Times New Roman" w:hAnsi="Times New Roman" w:cs="Times New Roman"/>
          <w:sz w:val="28"/>
          <w:szCs w:val="28"/>
        </w:rPr>
        <w:t xml:space="preserve"> </w:t>
      </w:r>
      <w:r w:rsidR="006517BA" w:rsidRPr="00715E97">
        <w:rPr>
          <w:rFonts w:ascii="Times New Roman" w:hAnsi="Times New Roman" w:cs="Times New Roman"/>
          <w:sz w:val="28"/>
          <w:szCs w:val="28"/>
        </w:rPr>
        <w:t xml:space="preserve">обеспечения экономической безопасности </w:t>
      </w:r>
      <w:r w:rsidR="006517BA" w:rsidRPr="00321005">
        <w:rPr>
          <w:rFonts w:ascii="Times New Roman" w:hAnsi="Times New Roman" w:cs="Times New Roman"/>
          <w:sz w:val="28"/>
          <w:szCs w:val="28"/>
        </w:rPr>
        <w:t xml:space="preserve">посредством </w:t>
      </w:r>
      <w:r w:rsidR="006517BA">
        <w:rPr>
          <w:rFonts w:ascii="Times New Roman" w:hAnsi="Times New Roman" w:cs="Times New Roman"/>
          <w:sz w:val="28"/>
          <w:szCs w:val="28"/>
        </w:rPr>
        <w:t>изменения</w:t>
      </w:r>
      <w:r w:rsidR="006517BA" w:rsidRPr="00321005">
        <w:rPr>
          <w:rFonts w:ascii="Times New Roman" w:hAnsi="Times New Roman" w:cs="Times New Roman"/>
          <w:sz w:val="28"/>
          <w:szCs w:val="28"/>
        </w:rPr>
        <w:t xml:space="preserve"> уголовного законодательства</w:t>
      </w:r>
      <w:r w:rsidR="006517BA">
        <w:rPr>
          <w:rFonts w:ascii="Times New Roman" w:hAnsi="Times New Roman" w:cs="Times New Roman"/>
          <w:sz w:val="28"/>
          <w:szCs w:val="28"/>
        </w:rPr>
        <w:t xml:space="preserve"> и </w:t>
      </w:r>
      <w:proofErr w:type="gramStart"/>
      <w:r w:rsidR="006517BA">
        <w:rPr>
          <w:rFonts w:ascii="Times New Roman" w:hAnsi="Times New Roman" w:cs="Times New Roman"/>
          <w:sz w:val="28"/>
          <w:szCs w:val="28"/>
        </w:rPr>
        <w:t>непосредственное</w:t>
      </w:r>
      <w:proofErr w:type="gramEnd"/>
      <w:r w:rsidR="006517BA">
        <w:rPr>
          <w:rFonts w:ascii="Times New Roman" w:hAnsi="Times New Roman" w:cs="Times New Roman"/>
          <w:sz w:val="28"/>
          <w:szCs w:val="28"/>
        </w:rPr>
        <w:t xml:space="preserve"> </w:t>
      </w:r>
      <w:r w:rsidR="006517BA" w:rsidRPr="005F74C6">
        <w:rPr>
          <w:rFonts w:ascii="Times New Roman" w:hAnsi="Times New Roman" w:cs="Times New Roman"/>
          <w:sz w:val="28"/>
          <w:szCs w:val="28"/>
        </w:rPr>
        <w:t>правоприменени</w:t>
      </w:r>
      <w:r w:rsidR="006517BA">
        <w:rPr>
          <w:rFonts w:ascii="Times New Roman" w:hAnsi="Times New Roman" w:cs="Times New Roman"/>
          <w:sz w:val="28"/>
          <w:szCs w:val="28"/>
        </w:rPr>
        <w:t>е</w:t>
      </w:r>
      <w:r w:rsidR="006517BA" w:rsidRPr="005F74C6">
        <w:rPr>
          <w:rFonts w:ascii="Times New Roman" w:hAnsi="Times New Roman" w:cs="Times New Roman"/>
          <w:sz w:val="28"/>
          <w:szCs w:val="28"/>
        </w:rPr>
        <w:t xml:space="preserve"> путем выработки наиболее эффективных средств борьбы с </w:t>
      </w:r>
      <w:r w:rsidR="006517BA">
        <w:rPr>
          <w:rFonts w:ascii="Times New Roman" w:hAnsi="Times New Roman" w:cs="Times New Roman"/>
          <w:sz w:val="28"/>
          <w:szCs w:val="28"/>
        </w:rPr>
        <w:t xml:space="preserve">экономической </w:t>
      </w:r>
      <w:r w:rsidR="006517BA" w:rsidRPr="005F74C6">
        <w:rPr>
          <w:rFonts w:ascii="Times New Roman" w:hAnsi="Times New Roman" w:cs="Times New Roman"/>
          <w:sz w:val="28"/>
          <w:szCs w:val="28"/>
        </w:rPr>
        <w:t>преступностью.</w:t>
      </w:r>
    </w:p>
    <w:p w:rsidR="00497FD8" w:rsidRPr="00C04EE4" w:rsidRDefault="0046198C" w:rsidP="00C04EE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6517BA" w:rsidRPr="00706940">
        <w:rPr>
          <w:rFonts w:ascii="Times New Roman" w:hAnsi="Times New Roman" w:cs="Times New Roman"/>
          <w:sz w:val="28"/>
          <w:szCs w:val="28"/>
        </w:rPr>
        <w:t>одернизаци</w:t>
      </w:r>
      <w:r>
        <w:rPr>
          <w:rFonts w:ascii="Times New Roman" w:hAnsi="Times New Roman" w:cs="Times New Roman"/>
          <w:sz w:val="28"/>
          <w:szCs w:val="28"/>
        </w:rPr>
        <w:t>я</w:t>
      </w:r>
      <w:r w:rsidR="006517BA" w:rsidRPr="00706940">
        <w:rPr>
          <w:rFonts w:ascii="Times New Roman" w:hAnsi="Times New Roman" w:cs="Times New Roman"/>
          <w:sz w:val="28"/>
          <w:szCs w:val="28"/>
        </w:rPr>
        <w:t xml:space="preserve"> </w:t>
      </w:r>
      <w:r w:rsidR="006517BA">
        <w:rPr>
          <w:rFonts w:ascii="Times New Roman" w:hAnsi="Times New Roman" w:cs="Times New Roman"/>
          <w:sz w:val="28"/>
          <w:szCs w:val="28"/>
        </w:rPr>
        <w:t>з</w:t>
      </w:r>
      <w:r w:rsidR="006517BA" w:rsidRPr="008E443C">
        <w:rPr>
          <w:rFonts w:ascii="Times New Roman" w:hAnsi="Times New Roman" w:cs="Times New Roman"/>
          <w:sz w:val="28"/>
          <w:szCs w:val="28"/>
        </w:rPr>
        <w:t>аконодательства о судоустройстве</w:t>
      </w:r>
      <w:r w:rsidR="00583038">
        <w:rPr>
          <w:rFonts w:ascii="Times New Roman" w:hAnsi="Times New Roman" w:cs="Times New Roman"/>
          <w:sz w:val="28"/>
          <w:szCs w:val="28"/>
        </w:rPr>
        <w:t>, судопроизводстве</w:t>
      </w:r>
      <w:r w:rsidR="006517BA" w:rsidRPr="008E443C">
        <w:rPr>
          <w:rFonts w:ascii="Times New Roman" w:hAnsi="Times New Roman" w:cs="Times New Roman"/>
          <w:sz w:val="28"/>
          <w:szCs w:val="28"/>
        </w:rPr>
        <w:t xml:space="preserve"> и прокуратуре</w:t>
      </w:r>
      <w:r w:rsidR="006517BA">
        <w:rPr>
          <w:rFonts w:ascii="Times New Roman" w:hAnsi="Times New Roman" w:cs="Times New Roman"/>
          <w:sz w:val="28"/>
          <w:szCs w:val="28"/>
        </w:rPr>
        <w:t xml:space="preserve"> </w:t>
      </w:r>
      <w:r w:rsidR="006517BA" w:rsidRPr="00706940">
        <w:rPr>
          <w:rFonts w:ascii="Times New Roman" w:hAnsi="Times New Roman" w:cs="Times New Roman"/>
          <w:sz w:val="28"/>
          <w:szCs w:val="28"/>
        </w:rPr>
        <w:t>напрямую связ</w:t>
      </w:r>
      <w:r w:rsidR="006517BA">
        <w:rPr>
          <w:rFonts w:ascii="Times New Roman" w:hAnsi="Times New Roman" w:cs="Times New Roman"/>
          <w:sz w:val="28"/>
          <w:szCs w:val="28"/>
        </w:rPr>
        <w:t>ан</w:t>
      </w:r>
      <w:r w:rsidR="00583038">
        <w:rPr>
          <w:rFonts w:ascii="Times New Roman" w:hAnsi="Times New Roman" w:cs="Times New Roman"/>
          <w:sz w:val="28"/>
          <w:szCs w:val="28"/>
        </w:rPr>
        <w:t>а</w:t>
      </w:r>
      <w:r w:rsidR="006517BA" w:rsidRPr="00706940">
        <w:rPr>
          <w:rFonts w:ascii="Times New Roman" w:hAnsi="Times New Roman" w:cs="Times New Roman"/>
          <w:sz w:val="28"/>
          <w:szCs w:val="28"/>
        </w:rPr>
        <w:t xml:space="preserve"> с обновленными конституционными положениями об осуществлении правосудия</w:t>
      </w:r>
      <w:r w:rsidR="00583038">
        <w:rPr>
          <w:rFonts w:ascii="Times New Roman" w:hAnsi="Times New Roman" w:cs="Times New Roman"/>
          <w:sz w:val="28"/>
          <w:szCs w:val="28"/>
        </w:rPr>
        <w:t xml:space="preserve">, в том числе о признании арбитражного судопроизводства самостоятельным видом судопроизводства. </w:t>
      </w:r>
    </w:p>
    <w:sectPr w:rsidR="00497FD8" w:rsidRPr="00C04EE4" w:rsidSect="00403A76">
      <w:headerReference w:type="even" r:id="rId9"/>
      <w:headerReference w:type="default" r:id="rId10"/>
      <w:pgSz w:w="11906" w:h="16838" w:code="9"/>
      <w:pgMar w:top="1134" w:right="850"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85E" w:rsidRDefault="001F685E" w:rsidP="00175B75">
      <w:pPr>
        <w:spacing w:after="0" w:line="240" w:lineRule="auto"/>
      </w:pPr>
      <w:r>
        <w:separator/>
      </w:r>
    </w:p>
  </w:endnote>
  <w:endnote w:type="continuationSeparator" w:id="0">
    <w:p w:rsidR="001F685E" w:rsidRDefault="001F685E" w:rsidP="0017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85E" w:rsidRDefault="001F685E" w:rsidP="00175B75">
      <w:pPr>
        <w:spacing w:after="0" w:line="240" w:lineRule="auto"/>
      </w:pPr>
      <w:r>
        <w:separator/>
      </w:r>
    </w:p>
  </w:footnote>
  <w:footnote w:type="continuationSeparator" w:id="0">
    <w:p w:rsidR="001F685E" w:rsidRDefault="001F685E" w:rsidP="00175B75">
      <w:pPr>
        <w:spacing w:after="0" w:line="240" w:lineRule="auto"/>
      </w:pPr>
      <w:r>
        <w:continuationSeparator/>
      </w:r>
    </w:p>
  </w:footnote>
  <w:footnote w:id="1">
    <w:p w:rsidR="00231E95" w:rsidRDefault="00231E95" w:rsidP="00025974">
      <w:pPr>
        <w:pStyle w:val="a3"/>
        <w:spacing w:line="240" w:lineRule="auto"/>
        <w:ind w:firstLine="0"/>
      </w:pPr>
      <w:r>
        <w:rPr>
          <w:rStyle w:val="a5"/>
        </w:rPr>
        <w:footnoteRef/>
      </w:r>
      <w:r>
        <w:t xml:space="preserve"> См. Указ Президента Российской Федерации от </w:t>
      </w:r>
      <w:r w:rsidR="00F776DC">
        <w:t xml:space="preserve">18.07.2008 г. № 1108 «О совершенствовании Гражданского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E" w:rsidRDefault="00926DC4" w:rsidP="00403A7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F3A9E" w:rsidRDefault="00BC278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A9E" w:rsidRPr="00403A76" w:rsidRDefault="00926DC4" w:rsidP="00403A76">
    <w:pPr>
      <w:pStyle w:val="a6"/>
      <w:framePr w:wrap="around" w:vAnchor="text" w:hAnchor="margin" w:xAlign="center" w:y="1"/>
      <w:rPr>
        <w:rStyle w:val="a8"/>
        <w:sz w:val="22"/>
        <w:szCs w:val="22"/>
      </w:rPr>
    </w:pPr>
    <w:r w:rsidRPr="00403A76">
      <w:rPr>
        <w:rStyle w:val="a8"/>
        <w:sz w:val="22"/>
        <w:szCs w:val="22"/>
      </w:rPr>
      <w:fldChar w:fldCharType="begin"/>
    </w:r>
    <w:r w:rsidRPr="00403A76">
      <w:rPr>
        <w:rStyle w:val="a8"/>
        <w:sz w:val="22"/>
        <w:szCs w:val="22"/>
      </w:rPr>
      <w:instrText xml:space="preserve">PAGE  </w:instrText>
    </w:r>
    <w:r w:rsidRPr="00403A76">
      <w:rPr>
        <w:rStyle w:val="a8"/>
        <w:sz w:val="22"/>
        <w:szCs w:val="22"/>
      </w:rPr>
      <w:fldChar w:fldCharType="separate"/>
    </w:r>
    <w:r w:rsidR="00BC2786">
      <w:rPr>
        <w:rStyle w:val="a8"/>
        <w:noProof/>
        <w:sz w:val="22"/>
        <w:szCs w:val="22"/>
      </w:rPr>
      <w:t>3</w:t>
    </w:r>
    <w:r w:rsidRPr="00403A76">
      <w:rPr>
        <w:rStyle w:val="a8"/>
        <w:sz w:val="22"/>
        <w:szCs w:val="22"/>
      </w:rPr>
      <w:fldChar w:fldCharType="end"/>
    </w:r>
  </w:p>
  <w:p w:rsidR="00BF3A9E" w:rsidRDefault="00BC278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6E2"/>
    <w:multiLevelType w:val="hybridMultilevel"/>
    <w:tmpl w:val="A070721C"/>
    <w:lvl w:ilvl="0" w:tplc="6788352C">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D26221"/>
    <w:multiLevelType w:val="hybridMultilevel"/>
    <w:tmpl w:val="E3EA028E"/>
    <w:lvl w:ilvl="0" w:tplc="716A8EAC">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0FF0F22"/>
    <w:multiLevelType w:val="hybridMultilevel"/>
    <w:tmpl w:val="042C47FE"/>
    <w:lvl w:ilvl="0" w:tplc="D44050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4D5"/>
    <w:rsid w:val="00025974"/>
    <w:rsid w:val="0004153D"/>
    <w:rsid w:val="00045A39"/>
    <w:rsid w:val="0005304D"/>
    <w:rsid w:val="00083C37"/>
    <w:rsid w:val="00087747"/>
    <w:rsid w:val="0009624A"/>
    <w:rsid w:val="000E1578"/>
    <w:rsid w:val="001022DA"/>
    <w:rsid w:val="001241BB"/>
    <w:rsid w:val="00157605"/>
    <w:rsid w:val="001656BA"/>
    <w:rsid w:val="00175B75"/>
    <w:rsid w:val="00192FDA"/>
    <w:rsid w:val="001A44D5"/>
    <w:rsid w:val="001C7F35"/>
    <w:rsid w:val="001F3A11"/>
    <w:rsid w:val="001F685E"/>
    <w:rsid w:val="001F72B4"/>
    <w:rsid w:val="00200957"/>
    <w:rsid w:val="00231E95"/>
    <w:rsid w:val="0024162B"/>
    <w:rsid w:val="002655CC"/>
    <w:rsid w:val="002810C6"/>
    <w:rsid w:val="0028428B"/>
    <w:rsid w:val="002B26C3"/>
    <w:rsid w:val="00307A50"/>
    <w:rsid w:val="00315FED"/>
    <w:rsid w:val="00321FEE"/>
    <w:rsid w:val="00324A0D"/>
    <w:rsid w:val="00334E66"/>
    <w:rsid w:val="00336676"/>
    <w:rsid w:val="00347ACC"/>
    <w:rsid w:val="00390878"/>
    <w:rsid w:val="003D2643"/>
    <w:rsid w:val="003F31CF"/>
    <w:rsid w:val="0046198C"/>
    <w:rsid w:val="00483EDC"/>
    <w:rsid w:val="00492D8A"/>
    <w:rsid w:val="00497FD8"/>
    <w:rsid w:val="004C2034"/>
    <w:rsid w:val="004D606D"/>
    <w:rsid w:val="0051147B"/>
    <w:rsid w:val="00514652"/>
    <w:rsid w:val="0053083B"/>
    <w:rsid w:val="005821D6"/>
    <w:rsid w:val="00583038"/>
    <w:rsid w:val="0059571A"/>
    <w:rsid w:val="005A35C1"/>
    <w:rsid w:val="005A3F75"/>
    <w:rsid w:val="005B3470"/>
    <w:rsid w:val="005B619E"/>
    <w:rsid w:val="005C51F5"/>
    <w:rsid w:val="005D59D0"/>
    <w:rsid w:val="005F2772"/>
    <w:rsid w:val="00600ED9"/>
    <w:rsid w:val="0060486D"/>
    <w:rsid w:val="006048DC"/>
    <w:rsid w:val="0060641E"/>
    <w:rsid w:val="006322FC"/>
    <w:rsid w:val="006517BA"/>
    <w:rsid w:val="00652A29"/>
    <w:rsid w:val="0067797D"/>
    <w:rsid w:val="006B1574"/>
    <w:rsid w:val="006B5D5C"/>
    <w:rsid w:val="006C1FD6"/>
    <w:rsid w:val="00716F60"/>
    <w:rsid w:val="00723DAF"/>
    <w:rsid w:val="0072468D"/>
    <w:rsid w:val="0072472F"/>
    <w:rsid w:val="00751A04"/>
    <w:rsid w:val="007526B1"/>
    <w:rsid w:val="00755D3B"/>
    <w:rsid w:val="00755E13"/>
    <w:rsid w:val="00763062"/>
    <w:rsid w:val="00781FBF"/>
    <w:rsid w:val="0079768C"/>
    <w:rsid w:val="00797CE8"/>
    <w:rsid w:val="007C717F"/>
    <w:rsid w:val="00800D6E"/>
    <w:rsid w:val="00817285"/>
    <w:rsid w:val="00835FB5"/>
    <w:rsid w:val="00844E15"/>
    <w:rsid w:val="0085417D"/>
    <w:rsid w:val="0086725E"/>
    <w:rsid w:val="008710C4"/>
    <w:rsid w:val="008A09AB"/>
    <w:rsid w:val="008A4731"/>
    <w:rsid w:val="008D3061"/>
    <w:rsid w:val="008E1438"/>
    <w:rsid w:val="008E6B7E"/>
    <w:rsid w:val="00907CE8"/>
    <w:rsid w:val="00920FBD"/>
    <w:rsid w:val="00926DC4"/>
    <w:rsid w:val="00931474"/>
    <w:rsid w:val="0093337D"/>
    <w:rsid w:val="00941620"/>
    <w:rsid w:val="00941FDF"/>
    <w:rsid w:val="0098098E"/>
    <w:rsid w:val="009818F5"/>
    <w:rsid w:val="0099372B"/>
    <w:rsid w:val="009940A1"/>
    <w:rsid w:val="009A51BD"/>
    <w:rsid w:val="009A7CA9"/>
    <w:rsid w:val="009C3404"/>
    <w:rsid w:val="009D25F5"/>
    <w:rsid w:val="009D7688"/>
    <w:rsid w:val="009E2752"/>
    <w:rsid w:val="009E64B0"/>
    <w:rsid w:val="009F03F2"/>
    <w:rsid w:val="00A1424D"/>
    <w:rsid w:val="00A3189F"/>
    <w:rsid w:val="00A55D94"/>
    <w:rsid w:val="00A611A4"/>
    <w:rsid w:val="00A93D1B"/>
    <w:rsid w:val="00A97683"/>
    <w:rsid w:val="00A97EF9"/>
    <w:rsid w:val="00AE135A"/>
    <w:rsid w:val="00AE7D4F"/>
    <w:rsid w:val="00AF6CFF"/>
    <w:rsid w:val="00B00295"/>
    <w:rsid w:val="00B10BCE"/>
    <w:rsid w:val="00B177D7"/>
    <w:rsid w:val="00B225BC"/>
    <w:rsid w:val="00B55F41"/>
    <w:rsid w:val="00B56F12"/>
    <w:rsid w:val="00B6694C"/>
    <w:rsid w:val="00B66B00"/>
    <w:rsid w:val="00B82C89"/>
    <w:rsid w:val="00BA34DC"/>
    <w:rsid w:val="00BB23CA"/>
    <w:rsid w:val="00BC2786"/>
    <w:rsid w:val="00BC7A5A"/>
    <w:rsid w:val="00BE2946"/>
    <w:rsid w:val="00BF0742"/>
    <w:rsid w:val="00BF20BC"/>
    <w:rsid w:val="00C04EE4"/>
    <w:rsid w:val="00C121DA"/>
    <w:rsid w:val="00C25468"/>
    <w:rsid w:val="00C42217"/>
    <w:rsid w:val="00C52900"/>
    <w:rsid w:val="00C56B94"/>
    <w:rsid w:val="00C61FC6"/>
    <w:rsid w:val="00C666AF"/>
    <w:rsid w:val="00C678A0"/>
    <w:rsid w:val="00C70F7C"/>
    <w:rsid w:val="00C82171"/>
    <w:rsid w:val="00C8316B"/>
    <w:rsid w:val="00CA7B99"/>
    <w:rsid w:val="00CD7971"/>
    <w:rsid w:val="00CE13B6"/>
    <w:rsid w:val="00CE692B"/>
    <w:rsid w:val="00D07A5F"/>
    <w:rsid w:val="00D20F4A"/>
    <w:rsid w:val="00D27A0C"/>
    <w:rsid w:val="00D50B9E"/>
    <w:rsid w:val="00D612C6"/>
    <w:rsid w:val="00D64BD1"/>
    <w:rsid w:val="00D74046"/>
    <w:rsid w:val="00D94E37"/>
    <w:rsid w:val="00D96B81"/>
    <w:rsid w:val="00DA0CD9"/>
    <w:rsid w:val="00DD5B13"/>
    <w:rsid w:val="00DD705F"/>
    <w:rsid w:val="00DE1424"/>
    <w:rsid w:val="00DF1409"/>
    <w:rsid w:val="00E0164D"/>
    <w:rsid w:val="00E26871"/>
    <w:rsid w:val="00E30E59"/>
    <w:rsid w:val="00E459EE"/>
    <w:rsid w:val="00E57276"/>
    <w:rsid w:val="00E619A6"/>
    <w:rsid w:val="00E70185"/>
    <w:rsid w:val="00E76B84"/>
    <w:rsid w:val="00E817A7"/>
    <w:rsid w:val="00E84D51"/>
    <w:rsid w:val="00E86925"/>
    <w:rsid w:val="00E941E7"/>
    <w:rsid w:val="00EB4061"/>
    <w:rsid w:val="00ED1B60"/>
    <w:rsid w:val="00EE69F3"/>
    <w:rsid w:val="00EF098E"/>
    <w:rsid w:val="00EF53E7"/>
    <w:rsid w:val="00F0478D"/>
    <w:rsid w:val="00F0767F"/>
    <w:rsid w:val="00F07A1A"/>
    <w:rsid w:val="00F34B33"/>
    <w:rsid w:val="00F34ECD"/>
    <w:rsid w:val="00F665A8"/>
    <w:rsid w:val="00F776DC"/>
    <w:rsid w:val="00F8232C"/>
    <w:rsid w:val="00F92482"/>
    <w:rsid w:val="00FA2BF5"/>
    <w:rsid w:val="00FB0D4C"/>
    <w:rsid w:val="00FC4310"/>
    <w:rsid w:val="00FD3723"/>
    <w:rsid w:val="00FF5A7D"/>
    <w:rsid w:val="00FF7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Footnote Text Char Знак Знак1,Footnote Text Char Знак Знак Знак Знак Знак,Знак Знак,Знак Знак Знак,Знак,fn"/>
    <w:basedOn w:val="a"/>
    <w:link w:val="a4"/>
    <w:uiPriority w:val="99"/>
    <w:semiHidden/>
    <w:unhideWhenUsed/>
    <w:rsid w:val="00175B75"/>
    <w:pPr>
      <w:spacing w:after="0" w:line="360" w:lineRule="auto"/>
      <w:ind w:firstLine="709"/>
      <w:jc w:val="both"/>
    </w:pPr>
    <w:rPr>
      <w:rFonts w:ascii="Times New Roman" w:eastAsia="Calibri" w:hAnsi="Times New Roman" w:cs="Times New Roman"/>
      <w:sz w:val="20"/>
      <w:szCs w:val="20"/>
    </w:rPr>
  </w:style>
  <w:style w:type="character" w:customStyle="1" w:styleId="a4">
    <w:name w:val="Текст сноски Знак"/>
    <w:aliases w:val="Footnote Text Char Знак Знак Знак1,Footnote Text Char Знак Знак2,Footnote Text Char Знак Знак Знак Знак Знак1,Footnote Text Char Знак Знак Знак Знак1,Footnote Text Char Знак Знак1 Знак,Footnote Text Char Знак Знак Знак Знак Знак Знак"/>
    <w:basedOn w:val="a0"/>
    <w:link w:val="a3"/>
    <w:uiPriority w:val="99"/>
    <w:semiHidden/>
    <w:rsid w:val="00175B75"/>
    <w:rPr>
      <w:rFonts w:ascii="Times New Roman" w:eastAsia="Calibri" w:hAnsi="Times New Roman" w:cs="Times New Roman"/>
      <w:sz w:val="20"/>
      <w:szCs w:val="20"/>
    </w:rPr>
  </w:style>
  <w:style w:type="character" w:styleId="a5">
    <w:name w:val="footnote reference"/>
    <w:aliases w:val="Знак сноски-FN,Ciae niinee-FN,FZ,Referencia nota al pie,JFR-Fußnotenzeichen,Знак сноски Н,Ciae niinee I,Текст сновски,fr,Used by Word for Help footnote symbols,Текст сноски Знак Знак Знак Знак Знак Знак,Знак сноски 1,Ciae niinee 1,F,R,ftref"/>
    <w:link w:val="4GChar"/>
    <w:uiPriority w:val="99"/>
    <w:unhideWhenUsed/>
    <w:qFormat/>
    <w:rsid w:val="00175B75"/>
    <w:rPr>
      <w:vertAlign w:val="superscript"/>
    </w:rPr>
  </w:style>
  <w:style w:type="paragraph" w:styleId="a6">
    <w:name w:val="header"/>
    <w:basedOn w:val="a"/>
    <w:link w:val="a7"/>
    <w:rsid w:val="00175B75"/>
    <w:pPr>
      <w:tabs>
        <w:tab w:val="center" w:pos="4677"/>
        <w:tab w:val="right" w:pos="9355"/>
      </w:tabs>
      <w:spacing w:after="0" w:line="360" w:lineRule="auto"/>
      <w:ind w:firstLine="709"/>
      <w:jc w:val="both"/>
    </w:pPr>
    <w:rPr>
      <w:rFonts w:ascii="Times New Roman" w:eastAsia="Calibri" w:hAnsi="Times New Roman" w:cs="Times New Roman"/>
      <w:sz w:val="28"/>
      <w:szCs w:val="28"/>
    </w:rPr>
  </w:style>
  <w:style w:type="character" w:customStyle="1" w:styleId="a7">
    <w:name w:val="Верхний колонтитул Знак"/>
    <w:basedOn w:val="a0"/>
    <w:link w:val="a6"/>
    <w:rsid w:val="00175B75"/>
    <w:rPr>
      <w:rFonts w:ascii="Times New Roman" w:eastAsia="Calibri" w:hAnsi="Times New Roman" w:cs="Times New Roman"/>
      <w:sz w:val="28"/>
      <w:szCs w:val="28"/>
    </w:rPr>
  </w:style>
  <w:style w:type="character" w:styleId="a8">
    <w:name w:val="page number"/>
    <w:basedOn w:val="a0"/>
    <w:rsid w:val="00175B75"/>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footnote number Char Char, BVI fnr Char"/>
    <w:basedOn w:val="a"/>
    <w:link w:val="a5"/>
    <w:uiPriority w:val="99"/>
    <w:rsid w:val="00EF098E"/>
    <w:pPr>
      <w:spacing w:after="120" w:line="240" w:lineRule="exact"/>
      <w:jc w:val="both"/>
    </w:pPr>
    <w:rPr>
      <w:vertAlign w:val="superscript"/>
    </w:rPr>
  </w:style>
  <w:style w:type="paragraph" w:styleId="a9">
    <w:name w:val="List Paragraph"/>
    <w:basedOn w:val="a"/>
    <w:uiPriority w:val="34"/>
    <w:qFormat/>
    <w:rsid w:val="00BA34DC"/>
    <w:pPr>
      <w:ind w:left="720"/>
      <w:contextualSpacing/>
    </w:pPr>
  </w:style>
  <w:style w:type="paragraph" w:customStyle="1" w:styleId="ConsPlusNormal">
    <w:name w:val="ConsPlusNormal"/>
    <w:rsid w:val="00BA34DC"/>
    <w:pPr>
      <w:widowControl w:val="0"/>
      <w:autoSpaceDE w:val="0"/>
      <w:autoSpaceDN w:val="0"/>
      <w:spacing w:after="0" w:line="240" w:lineRule="auto"/>
    </w:pPr>
    <w:rPr>
      <w:rFonts w:ascii="Calibri" w:eastAsia="Times New Roman" w:hAnsi="Calibri" w:cs="Calibri"/>
      <w:szCs w:val="20"/>
      <w:lang w:eastAsia="ru-RU"/>
    </w:rPr>
  </w:style>
  <w:style w:type="character" w:styleId="aa">
    <w:name w:val="Strong"/>
    <w:basedOn w:val="a0"/>
    <w:uiPriority w:val="22"/>
    <w:qFormat/>
    <w:rsid w:val="00F0478D"/>
    <w:rPr>
      <w:b/>
      <w:bCs/>
    </w:rPr>
  </w:style>
  <w:style w:type="paragraph" w:styleId="ab">
    <w:name w:val="Balloon Text"/>
    <w:basedOn w:val="a"/>
    <w:link w:val="ac"/>
    <w:uiPriority w:val="99"/>
    <w:semiHidden/>
    <w:unhideWhenUsed/>
    <w:rsid w:val="00C821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2171"/>
    <w:rPr>
      <w:rFonts w:ascii="Tahoma" w:hAnsi="Tahoma" w:cs="Tahoma"/>
      <w:sz w:val="16"/>
      <w:szCs w:val="16"/>
    </w:rPr>
  </w:style>
  <w:style w:type="paragraph" w:customStyle="1" w:styleId="Style33">
    <w:name w:val="Style33"/>
    <w:basedOn w:val="a"/>
    <w:uiPriority w:val="99"/>
    <w:rsid w:val="00B6694C"/>
    <w:pPr>
      <w:widowControl w:val="0"/>
      <w:autoSpaceDE w:val="0"/>
      <w:autoSpaceDN w:val="0"/>
      <w:adjustRightInd w:val="0"/>
      <w:spacing w:after="0" w:line="221" w:lineRule="exact"/>
      <w:ind w:firstLine="283"/>
      <w:jc w:val="both"/>
    </w:pPr>
    <w:rPr>
      <w:rFonts w:ascii="Franklin Gothic Book" w:eastAsia="Times New Roman" w:hAnsi="Franklin Gothic Book" w:cs="Times New Roman"/>
      <w:sz w:val="24"/>
      <w:szCs w:val="24"/>
      <w:lang w:eastAsia="ru-RU"/>
    </w:rPr>
  </w:style>
  <w:style w:type="character" w:styleId="ad">
    <w:name w:val="annotation reference"/>
    <w:basedOn w:val="a0"/>
    <w:uiPriority w:val="99"/>
    <w:semiHidden/>
    <w:unhideWhenUsed/>
    <w:rsid w:val="00B6694C"/>
    <w:rPr>
      <w:sz w:val="16"/>
      <w:szCs w:val="16"/>
    </w:rPr>
  </w:style>
  <w:style w:type="paragraph" w:styleId="ae">
    <w:name w:val="annotation text"/>
    <w:basedOn w:val="a"/>
    <w:link w:val="af"/>
    <w:uiPriority w:val="99"/>
    <w:semiHidden/>
    <w:unhideWhenUsed/>
    <w:rsid w:val="00B6694C"/>
    <w:pPr>
      <w:spacing w:line="240" w:lineRule="auto"/>
    </w:pPr>
    <w:rPr>
      <w:sz w:val="20"/>
      <w:szCs w:val="20"/>
    </w:rPr>
  </w:style>
  <w:style w:type="character" w:customStyle="1" w:styleId="af">
    <w:name w:val="Текст примечания Знак"/>
    <w:basedOn w:val="a0"/>
    <w:link w:val="ae"/>
    <w:uiPriority w:val="99"/>
    <w:semiHidden/>
    <w:rsid w:val="00B6694C"/>
    <w:rPr>
      <w:sz w:val="20"/>
      <w:szCs w:val="20"/>
    </w:rPr>
  </w:style>
  <w:style w:type="paragraph" w:styleId="af0">
    <w:name w:val="annotation subject"/>
    <w:basedOn w:val="ae"/>
    <w:next w:val="ae"/>
    <w:link w:val="af1"/>
    <w:uiPriority w:val="99"/>
    <w:semiHidden/>
    <w:unhideWhenUsed/>
    <w:rsid w:val="00B6694C"/>
    <w:rPr>
      <w:b/>
      <w:bCs/>
    </w:rPr>
  </w:style>
  <w:style w:type="character" w:customStyle="1" w:styleId="af1">
    <w:name w:val="Тема примечания Знак"/>
    <w:basedOn w:val="af"/>
    <w:link w:val="af0"/>
    <w:uiPriority w:val="99"/>
    <w:semiHidden/>
    <w:rsid w:val="00B6694C"/>
    <w:rPr>
      <w:b/>
      <w:bCs/>
      <w:sz w:val="20"/>
      <w:szCs w:val="20"/>
    </w:rPr>
  </w:style>
  <w:style w:type="paragraph" w:styleId="af2">
    <w:name w:val="footer"/>
    <w:basedOn w:val="a"/>
    <w:link w:val="af3"/>
    <w:uiPriority w:val="99"/>
    <w:unhideWhenUsed/>
    <w:rsid w:val="009818F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18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Знак Знак,Footnote Text Char Знак,Footnote Text Char Знак Знак Знак Знак,Footnote Text Char Знак Знак Знак,Footnote Text Char Знак Знак1,Footnote Text Char Знак Знак Знак Знак Знак,Знак Знак,Знак Знак Знак,Знак,fn"/>
    <w:basedOn w:val="a"/>
    <w:link w:val="a4"/>
    <w:uiPriority w:val="99"/>
    <w:semiHidden/>
    <w:unhideWhenUsed/>
    <w:rsid w:val="00175B75"/>
    <w:pPr>
      <w:spacing w:after="0" w:line="360" w:lineRule="auto"/>
      <w:ind w:firstLine="709"/>
      <w:jc w:val="both"/>
    </w:pPr>
    <w:rPr>
      <w:rFonts w:ascii="Times New Roman" w:eastAsia="Calibri" w:hAnsi="Times New Roman" w:cs="Times New Roman"/>
      <w:sz w:val="20"/>
      <w:szCs w:val="20"/>
    </w:rPr>
  </w:style>
  <w:style w:type="character" w:customStyle="1" w:styleId="a4">
    <w:name w:val="Текст сноски Знак"/>
    <w:aliases w:val="Footnote Text Char Знак Знак Знак1,Footnote Text Char Знак Знак2,Footnote Text Char Знак Знак Знак Знак Знак1,Footnote Text Char Знак Знак Знак Знак1,Footnote Text Char Знак Знак1 Знак,Footnote Text Char Знак Знак Знак Знак Знак Знак"/>
    <w:basedOn w:val="a0"/>
    <w:link w:val="a3"/>
    <w:uiPriority w:val="99"/>
    <w:semiHidden/>
    <w:rsid w:val="00175B75"/>
    <w:rPr>
      <w:rFonts w:ascii="Times New Roman" w:eastAsia="Calibri" w:hAnsi="Times New Roman" w:cs="Times New Roman"/>
      <w:sz w:val="20"/>
      <w:szCs w:val="20"/>
    </w:rPr>
  </w:style>
  <w:style w:type="character" w:styleId="a5">
    <w:name w:val="footnote reference"/>
    <w:aliases w:val="Знак сноски-FN,Ciae niinee-FN,FZ,Referencia nota al pie,JFR-Fußnotenzeichen,Знак сноски Н,Ciae niinee I,Текст сновски,fr,Used by Word for Help footnote symbols,Текст сноски Знак Знак Знак Знак Знак Знак,Знак сноски 1,Ciae niinee 1,F,R,ftref"/>
    <w:link w:val="4GChar"/>
    <w:uiPriority w:val="99"/>
    <w:unhideWhenUsed/>
    <w:qFormat/>
    <w:rsid w:val="00175B75"/>
    <w:rPr>
      <w:vertAlign w:val="superscript"/>
    </w:rPr>
  </w:style>
  <w:style w:type="paragraph" w:styleId="a6">
    <w:name w:val="header"/>
    <w:basedOn w:val="a"/>
    <w:link w:val="a7"/>
    <w:rsid w:val="00175B75"/>
    <w:pPr>
      <w:tabs>
        <w:tab w:val="center" w:pos="4677"/>
        <w:tab w:val="right" w:pos="9355"/>
      </w:tabs>
      <w:spacing w:after="0" w:line="360" w:lineRule="auto"/>
      <w:ind w:firstLine="709"/>
      <w:jc w:val="both"/>
    </w:pPr>
    <w:rPr>
      <w:rFonts w:ascii="Times New Roman" w:eastAsia="Calibri" w:hAnsi="Times New Roman" w:cs="Times New Roman"/>
      <w:sz w:val="28"/>
      <w:szCs w:val="28"/>
    </w:rPr>
  </w:style>
  <w:style w:type="character" w:customStyle="1" w:styleId="a7">
    <w:name w:val="Верхний колонтитул Знак"/>
    <w:basedOn w:val="a0"/>
    <w:link w:val="a6"/>
    <w:rsid w:val="00175B75"/>
    <w:rPr>
      <w:rFonts w:ascii="Times New Roman" w:eastAsia="Calibri" w:hAnsi="Times New Roman" w:cs="Times New Roman"/>
      <w:sz w:val="28"/>
      <w:szCs w:val="28"/>
    </w:rPr>
  </w:style>
  <w:style w:type="character" w:styleId="a8">
    <w:name w:val="page number"/>
    <w:basedOn w:val="a0"/>
    <w:rsid w:val="00175B75"/>
  </w:style>
  <w:style w:type="paragraph" w:customStyle="1" w:styleId="4GChar">
    <w:name w:val="4_G Char"/>
    <w:aliases w:val="Footnote Reference1 Char,Footnotes refss Char,ftref Char,BVI fnr Char,BVI fnr Car Car Char,BVI fnr Car Char,BVI fnr Car Car Car Car Char,BVI fnr Char Car Car Car Char,BVI fnr Char Car Car Car Char Char,footnote number Char Char, BVI fnr Char"/>
    <w:basedOn w:val="a"/>
    <w:link w:val="a5"/>
    <w:uiPriority w:val="99"/>
    <w:rsid w:val="00EF098E"/>
    <w:pPr>
      <w:spacing w:after="120" w:line="240" w:lineRule="exact"/>
      <w:jc w:val="both"/>
    </w:pPr>
    <w:rPr>
      <w:vertAlign w:val="superscript"/>
    </w:rPr>
  </w:style>
  <w:style w:type="paragraph" w:styleId="a9">
    <w:name w:val="List Paragraph"/>
    <w:basedOn w:val="a"/>
    <w:uiPriority w:val="34"/>
    <w:qFormat/>
    <w:rsid w:val="00BA34DC"/>
    <w:pPr>
      <w:ind w:left="720"/>
      <w:contextualSpacing/>
    </w:pPr>
  </w:style>
  <w:style w:type="paragraph" w:customStyle="1" w:styleId="ConsPlusNormal">
    <w:name w:val="ConsPlusNormal"/>
    <w:rsid w:val="00BA34DC"/>
    <w:pPr>
      <w:widowControl w:val="0"/>
      <w:autoSpaceDE w:val="0"/>
      <w:autoSpaceDN w:val="0"/>
      <w:spacing w:after="0" w:line="240" w:lineRule="auto"/>
    </w:pPr>
    <w:rPr>
      <w:rFonts w:ascii="Calibri" w:eastAsia="Times New Roman" w:hAnsi="Calibri" w:cs="Calibri"/>
      <w:szCs w:val="20"/>
      <w:lang w:eastAsia="ru-RU"/>
    </w:rPr>
  </w:style>
  <w:style w:type="character" w:styleId="aa">
    <w:name w:val="Strong"/>
    <w:basedOn w:val="a0"/>
    <w:uiPriority w:val="22"/>
    <w:qFormat/>
    <w:rsid w:val="00F0478D"/>
    <w:rPr>
      <w:b/>
      <w:bCs/>
    </w:rPr>
  </w:style>
  <w:style w:type="paragraph" w:styleId="ab">
    <w:name w:val="Balloon Text"/>
    <w:basedOn w:val="a"/>
    <w:link w:val="ac"/>
    <w:uiPriority w:val="99"/>
    <w:semiHidden/>
    <w:unhideWhenUsed/>
    <w:rsid w:val="00C8217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82171"/>
    <w:rPr>
      <w:rFonts w:ascii="Tahoma" w:hAnsi="Tahoma" w:cs="Tahoma"/>
      <w:sz w:val="16"/>
      <w:szCs w:val="16"/>
    </w:rPr>
  </w:style>
  <w:style w:type="paragraph" w:customStyle="1" w:styleId="Style33">
    <w:name w:val="Style33"/>
    <w:basedOn w:val="a"/>
    <w:uiPriority w:val="99"/>
    <w:rsid w:val="00B6694C"/>
    <w:pPr>
      <w:widowControl w:val="0"/>
      <w:autoSpaceDE w:val="0"/>
      <w:autoSpaceDN w:val="0"/>
      <w:adjustRightInd w:val="0"/>
      <w:spacing w:after="0" w:line="221" w:lineRule="exact"/>
      <w:ind w:firstLine="283"/>
      <w:jc w:val="both"/>
    </w:pPr>
    <w:rPr>
      <w:rFonts w:ascii="Franklin Gothic Book" w:eastAsia="Times New Roman" w:hAnsi="Franklin Gothic Book" w:cs="Times New Roman"/>
      <w:sz w:val="24"/>
      <w:szCs w:val="24"/>
      <w:lang w:eastAsia="ru-RU"/>
    </w:rPr>
  </w:style>
  <w:style w:type="character" w:styleId="ad">
    <w:name w:val="annotation reference"/>
    <w:basedOn w:val="a0"/>
    <w:uiPriority w:val="99"/>
    <w:semiHidden/>
    <w:unhideWhenUsed/>
    <w:rsid w:val="00B6694C"/>
    <w:rPr>
      <w:sz w:val="16"/>
      <w:szCs w:val="16"/>
    </w:rPr>
  </w:style>
  <w:style w:type="paragraph" w:styleId="ae">
    <w:name w:val="annotation text"/>
    <w:basedOn w:val="a"/>
    <w:link w:val="af"/>
    <w:uiPriority w:val="99"/>
    <w:semiHidden/>
    <w:unhideWhenUsed/>
    <w:rsid w:val="00B6694C"/>
    <w:pPr>
      <w:spacing w:line="240" w:lineRule="auto"/>
    </w:pPr>
    <w:rPr>
      <w:sz w:val="20"/>
      <w:szCs w:val="20"/>
    </w:rPr>
  </w:style>
  <w:style w:type="character" w:customStyle="1" w:styleId="af">
    <w:name w:val="Текст примечания Знак"/>
    <w:basedOn w:val="a0"/>
    <w:link w:val="ae"/>
    <w:uiPriority w:val="99"/>
    <w:semiHidden/>
    <w:rsid w:val="00B6694C"/>
    <w:rPr>
      <w:sz w:val="20"/>
      <w:szCs w:val="20"/>
    </w:rPr>
  </w:style>
  <w:style w:type="paragraph" w:styleId="af0">
    <w:name w:val="annotation subject"/>
    <w:basedOn w:val="ae"/>
    <w:next w:val="ae"/>
    <w:link w:val="af1"/>
    <w:uiPriority w:val="99"/>
    <w:semiHidden/>
    <w:unhideWhenUsed/>
    <w:rsid w:val="00B6694C"/>
    <w:rPr>
      <w:b/>
      <w:bCs/>
    </w:rPr>
  </w:style>
  <w:style w:type="character" w:customStyle="1" w:styleId="af1">
    <w:name w:val="Тема примечания Знак"/>
    <w:basedOn w:val="af"/>
    <w:link w:val="af0"/>
    <w:uiPriority w:val="99"/>
    <w:semiHidden/>
    <w:rsid w:val="00B6694C"/>
    <w:rPr>
      <w:b/>
      <w:bCs/>
      <w:sz w:val="20"/>
      <w:szCs w:val="20"/>
    </w:rPr>
  </w:style>
  <w:style w:type="paragraph" w:styleId="af2">
    <w:name w:val="footer"/>
    <w:basedOn w:val="a"/>
    <w:link w:val="af3"/>
    <w:uiPriority w:val="99"/>
    <w:unhideWhenUsed/>
    <w:rsid w:val="009818F5"/>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8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58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07E2-19BD-4627-9286-0006FC2B0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804</Words>
  <Characters>4584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 гражданского зак-ва 9</dc:creator>
  <cp:lastModifiedBy>отд. Гражданского зак-ва 2</cp:lastModifiedBy>
  <cp:revision>14</cp:revision>
  <dcterms:created xsi:type="dcterms:W3CDTF">2021-12-02T14:32:00Z</dcterms:created>
  <dcterms:modified xsi:type="dcterms:W3CDTF">2021-12-09T07:54:00Z</dcterms:modified>
</cp:coreProperties>
</file>