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9A54E7" w14:textId="77777777" w:rsidR="002A6A5D" w:rsidRDefault="00DB6EC4">
      <w:pPr>
        <w:pStyle w:val="2"/>
        <w:numPr>
          <w:ilvl w:val="1"/>
          <w:numId w:val="6"/>
        </w:numPr>
        <w:jc w:val="right"/>
        <w:rPr>
          <w:rFonts w:ascii="Times New Roman" w:eastAsia="Times New Roman" w:hAnsi="Times New Roman" w:cs="Times New Roman"/>
        </w:rPr>
      </w:pPr>
      <w:r>
        <w:rPr>
          <w:rFonts w:ascii="Times New Roman" w:eastAsia="Times New Roman" w:hAnsi="Times New Roman" w:cs="Times New Roman"/>
          <w:b w:val="0"/>
          <w:i/>
        </w:rPr>
        <w:t>ПРОЕКТ</w:t>
      </w:r>
    </w:p>
    <w:p w14:paraId="1BB8190E" w14:textId="77777777" w:rsidR="002A6A5D" w:rsidRDefault="002A6A5D">
      <w:pPr>
        <w:jc w:val="center"/>
        <w:rPr>
          <w:b/>
          <w:color w:val="000000"/>
          <w:sz w:val="28"/>
          <w:szCs w:val="28"/>
        </w:rPr>
      </w:pPr>
    </w:p>
    <w:p w14:paraId="00A60096" w14:textId="77777777" w:rsidR="00840061" w:rsidRDefault="00840061">
      <w:pPr>
        <w:jc w:val="center"/>
        <w:rPr>
          <w:b/>
          <w:color w:val="000000"/>
          <w:sz w:val="28"/>
          <w:szCs w:val="28"/>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9"/>
        <w:gridCol w:w="7479"/>
      </w:tblGrid>
      <w:tr w:rsidR="00840061" w14:paraId="49D0CAE1" w14:textId="77777777" w:rsidTr="00A6566A">
        <w:trPr>
          <w:trHeight w:val="2953"/>
        </w:trPr>
        <w:tc>
          <w:tcPr>
            <w:tcW w:w="7479" w:type="dxa"/>
          </w:tcPr>
          <w:p w14:paraId="7B712D71" w14:textId="77777777" w:rsidR="00840061" w:rsidRDefault="00840061" w:rsidP="00A6566A">
            <w:pPr>
              <w:jc w:val="center"/>
              <w:rPr>
                <w:b/>
                <w:smallCaps/>
                <w:color w:val="000000"/>
                <w:sz w:val="28"/>
                <w:szCs w:val="28"/>
              </w:rPr>
            </w:pPr>
          </w:p>
          <w:p w14:paraId="3FE935AC" w14:textId="77777777" w:rsidR="00840061" w:rsidRPr="00C82C26" w:rsidRDefault="00840061" w:rsidP="00A6566A">
            <w:pPr>
              <w:rPr>
                <w:sz w:val="28"/>
                <w:szCs w:val="28"/>
              </w:rPr>
            </w:pPr>
          </w:p>
          <w:p w14:paraId="70BCE2F8" w14:textId="77777777" w:rsidR="00840061" w:rsidRPr="00C82C26" w:rsidRDefault="00840061" w:rsidP="00A6566A">
            <w:pPr>
              <w:rPr>
                <w:sz w:val="28"/>
                <w:szCs w:val="28"/>
              </w:rPr>
            </w:pPr>
          </w:p>
          <w:p w14:paraId="195C3BFB" w14:textId="77777777" w:rsidR="00840061" w:rsidRPr="00C82C26" w:rsidRDefault="00840061" w:rsidP="00A6566A">
            <w:pPr>
              <w:rPr>
                <w:sz w:val="28"/>
                <w:szCs w:val="28"/>
              </w:rPr>
            </w:pPr>
          </w:p>
          <w:p w14:paraId="0275D7A4" w14:textId="77777777" w:rsidR="00840061" w:rsidRPr="00C82C26" w:rsidRDefault="00840061" w:rsidP="00A6566A">
            <w:pPr>
              <w:rPr>
                <w:sz w:val="28"/>
                <w:szCs w:val="28"/>
              </w:rPr>
            </w:pPr>
          </w:p>
          <w:p w14:paraId="7DDE5EAE" w14:textId="77777777" w:rsidR="00840061" w:rsidRPr="00C82C26" w:rsidRDefault="00840061" w:rsidP="00A6566A">
            <w:pPr>
              <w:rPr>
                <w:sz w:val="28"/>
                <w:szCs w:val="28"/>
              </w:rPr>
            </w:pPr>
          </w:p>
          <w:p w14:paraId="56E32A94" w14:textId="77777777" w:rsidR="00840061" w:rsidRPr="00C82C26" w:rsidRDefault="00840061" w:rsidP="00A6566A">
            <w:pPr>
              <w:rPr>
                <w:sz w:val="28"/>
                <w:szCs w:val="28"/>
              </w:rPr>
            </w:pPr>
          </w:p>
          <w:p w14:paraId="63E559CA" w14:textId="0D76A24A" w:rsidR="00840061" w:rsidRDefault="00840061" w:rsidP="00A6566A">
            <w:pPr>
              <w:rPr>
                <w:sz w:val="28"/>
                <w:szCs w:val="28"/>
              </w:rPr>
            </w:pPr>
          </w:p>
          <w:p w14:paraId="15F24CE7" w14:textId="77777777" w:rsidR="002F62B5" w:rsidRDefault="005E3C99" w:rsidP="00A6566A">
            <w:pPr>
              <w:jc w:val="center"/>
              <w:rPr>
                <w:b/>
                <w:smallCaps/>
                <w:color w:val="000000"/>
                <w:sz w:val="28"/>
                <w:szCs w:val="28"/>
              </w:rPr>
            </w:pPr>
            <w:r>
              <w:rPr>
                <w:noProof/>
              </w:rPr>
              <w:drawing>
                <wp:anchor distT="0" distB="0" distL="114935" distR="114935" simplePos="0" relativeHeight="251660288" behindDoc="0" locked="0" layoutInCell="1" hidden="0" allowOverlap="1" wp14:anchorId="7B4B8434" wp14:editId="01F42FD6">
                  <wp:simplePos x="0" y="0"/>
                  <wp:positionH relativeFrom="column">
                    <wp:posOffset>1689735</wp:posOffset>
                  </wp:positionH>
                  <wp:positionV relativeFrom="paragraph">
                    <wp:posOffset>-1622425</wp:posOffset>
                  </wp:positionV>
                  <wp:extent cx="1314450" cy="1390650"/>
                  <wp:effectExtent l="0" t="0" r="0" b="0"/>
                  <wp:wrapSquare wrapText="bothSides" distT="0" distB="0" distL="114935" distR="114935"/>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1314450" cy="1390650"/>
                          </a:xfrm>
                          <a:prstGeom prst="rect">
                            <a:avLst/>
                          </a:prstGeom>
                          <a:ln/>
                        </pic:spPr>
                      </pic:pic>
                    </a:graphicData>
                  </a:graphic>
                  <wp14:sizeRelH relativeFrom="margin">
                    <wp14:pctWidth>0</wp14:pctWidth>
                  </wp14:sizeRelH>
                  <wp14:sizeRelV relativeFrom="margin">
                    <wp14:pctHeight>0</wp14:pctHeight>
                  </wp14:sizeRelV>
                </wp:anchor>
              </w:drawing>
            </w:r>
            <w:r w:rsidR="00376464">
              <w:rPr>
                <w:b/>
                <w:smallCaps/>
                <w:color w:val="000000"/>
                <w:sz w:val="28"/>
                <w:szCs w:val="28"/>
              </w:rPr>
              <w:t>И</w:t>
            </w:r>
            <w:r w:rsidR="00840061">
              <w:rPr>
                <w:b/>
                <w:smallCaps/>
                <w:color w:val="000000"/>
                <w:sz w:val="28"/>
                <w:szCs w:val="28"/>
              </w:rPr>
              <w:t xml:space="preserve">НСТИТУТ ЗАКОНОДАТЕЛЬСТВА </w:t>
            </w:r>
          </w:p>
          <w:p w14:paraId="70B2750B" w14:textId="0B7D0586" w:rsidR="00840061" w:rsidRDefault="00840061" w:rsidP="00A6566A">
            <w:pPr>
              <w:jc w:val="center"/>
              <w:rPr>
                <w:b/>
                <w:smallCaps/>
                <w:color w:val="000000"/>
                <w:sz w:val="28"/>
                <w:szCs w:val="28"/>
              </w:rPr>
            </w:pPr>
            <w:r>
              <w:rPr>
                <w:b/>
                <w:smallCaps/>
                <w:color w:val="000000"/>
                <w:sz w:val="28"/>
                <w:szCs w:val="28"/>
              </w:rPr>
              <w:t>И СРАВНИТЕЛЬНОГО ПРАВОВЕДЕНИЯ</w:t>
            </w:r>
          </w:p>
          <w:p w14:paraId="09411EF6" w14:textId="77777777" w:rsidR="00840061" w:rsidRDefault="00840061" w:rsidP="00A6566A">
            <w:pPr>
              <w:jc w:val="center"/>
              <w:rPr>
                <w:b/>
                <w:smallCaps/>
                <w:color w:val="000000"/>
                <w:sz w:val="28"/>
                <w:szCs w:val="28"/>
              </w:rPr>
            </w:pPr>
            <w:r>
              <w:rPr>
                <w:b/>
                <w:smallCaps/>
                <w:color w:val="000000"/>
                <w:sz w:val="28"/>
                <w:szCs w:val="28"/>
              </w:rPr>
              <w:t>ПРИ ПРАВИТЕЛЬСТВЕ РОССИЙСКОЙ ФЕДЕРАЦИИ</w:t>
            </w:r>
          </w:p>
          <w:p w14:paraId="224D6F81" w14:textId="77777777" w:rsidR="00840061" w:rsidRPr="00C82C26" w:rsidRDefault="00840061" w:rsidP="00A6566A">
            <w:pPr>
              <w:jc w:val="center"/>
              <w:rPr>
                <w:sz w:val="28"/>
                <w:szCs w:val="28"/>
              </w:rPr>
            </w:pPr>
          </w:p>
        </w:tc>
        <w:tc>
          <w:tcPr>
            <w:tcW w:w="7479" w:type="dxa"/>
          </w:tcPr>
          <w:p w14:paraId="000D0F3F" w14:textId="77777777" w:rsidR="005E3C99" w:rsidRDefault="005E3C99" w:rsidP="00A6566A">
            <w:pPr>
              <w:jc w:val="center"/>
              <w:rPr>
                <w:b/>
                <w:smallCaps/>
                <w:color w:val="000000"/>
                <w:sz w:val="28"/>
                <w:szCs w:val="28"/>
              </w:rPr>
            </w:pPr>
          </w:p>
          <w:p w14:paraId="100E8323" w14:textId="77777777" w:rsidR="005E3C99" w:rsidRDefault="005E3C99" w:rsidP="00A6566A">
            <w:pPr>
              <w:jc w:val="center"/>
              <w:rPr>
                <w:b/>
                <w:smallCaps/>
                <w:color w:val="000000"/>
                <w:sz w:val="28"/>
                <w:szCs w:val="28"/>
              </w:rPr>
            </w:pPr>
          </w:p>
          <w:p w14:paraId="0FBB5AD1" w14:textId="3EB560ED" w:rsidR="00840061" w:rsidRDefault="005E3C99" w:rsidP="00A6566A">
            <w:pPr>
              <w:jc w:val="center"/>
              <w:rPr>
                <w:b/>
                <w:smallCaps/>
                <w:color w:val="000000"/>
                <w:sz w:val="28"/>
                <w:szCs w:val="28"/>
              </w:rPr>
            </w:pPr>
            <w:r>
              <w:rPr>
                <w:noProof/>
              </w:rPr>
              <w:drawing>
                <wp:inline distT="0" distB="0" distL="0" distR="0" wp14:anchorId="4F542CDA" wp14:editId="6B498F58">
                  <wp:extent cx="2222500" cy="627380"/>
                  <wp:effectExtent l="0" t="0" r="6350" b="1270"/>
                  <wp:docPr id="4" name="Рисунок 4" descr="C:\Users\уголовный5\Desktop\ШМУ 2022\Логотип\PNG-RGB\Sk_Sk-block-green-ru.png"/>
                  <wp:cNvGraphicFramePr/>
                  <a:graphic xmlns:a="http://schemas.openxmlformats.org/drawingml/2006/main">
                    <a:graphicData uri="http://schemas.openxmlformats.org/drawingml/2006/picture">
                      <pic:pic xmlns:pic="http://schemas.openxmlformats.org/drawingml/2006/picture">
                        <pic:nvPicPr>
                          <pic:cNvPr id="3" name="Рисунок 3" descr="C:\Users\уголовный5\Desktop\ШМУ 2022\Логотип\PNG-RGB\Sk_Sk-block-green-ru.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0" cy="627380"/>
                          </a:xfrm>
                          <a:prstGeom prst="rect">
                            <a:avLst/>
                          </a:prstGeom>
                          <a:noFill/>
                          <a:ln>
                            <a:noFill/>
                          </a:ln>
                        </pic:spPr>
                      </pic:pic>
                    </a:graphicData>
                  </a:graphic>
                </wp:inline>
              </w:drawing>
            </w:r>
          </w:p>
          <w:p w14:paraId="2197CB2F" w14:textId="77777777" w:rsidR="00840061" w:rsidRDefault="00840061" w:rsidP="00A6566A">
            <w:pPr>
              <w:rPr>
                <w:sz w:val="28"/>
                <w:szCs w:val="28"/>
              </w:rPr>
            </w:pPr>
          </w:p>
          <w:p w14:paraId="575A99F2" w14:textId="00F9E2E6" w:rsidR="00840061" w:rsidRPr="00C82C26" w:rsidRDefault="00840061" w:rsidP="00A6566A">
            <w:pPr>
              <w:jc w:val="center"/>
              <w:rPr>
                <w:b/>
                <w:sz w:val="28"/>
                <w:szCs w:val="28"/>
              </w:rPr>
            </w:pPr>
          </w:p>
        </w:tc>
      </w:tr>
    </w:tbl>
    <w:p w14:paraId="6A03FE24" w14:textId="77777777" w:rsidR="00840061" w:rsidRDefault="00840061" w:rsidP="00840061">
      <w:pPr>
        <w:rPr>
          <w:b/>
          <w:sz w:val="40"/>
          <w:szCs w:val="40"/>
        </w:rPr>
      </w:pPr>
    </w:p>
    <w:p w14:paraId="36399434" w14:textId="77777777" w:rsidR="00840061" w:rsidRDefault="00840061" w:rsidP="00840061">
      <w:pPr>
        <w:jc w:val="center"/>
        <w:rPr>
          <w:b/>
          <w:sz w:val="40"/>
          <w:szCs w:val="40"/>
        </w:rPr>
      </w:pPr>
    </w:p>
    <w:p w14:paraId="59F762A9" w14:textId="39971707" w:rsidR="00840061" w:rsidRPr="00C83131" w:rsidRDefault="00840061" w:rsidP="00840061">
      <w:pPr>
        <w:jc w:val="center"/>
        <w:rPr>
          <w:b/>
          <w:sz w:val="40"/>
          <w:szCs w:val="40"/>
        </w:rPr>
      </w:pPr>
      <w:r>
        <w:rPr>
          <w:b/>
          <w:sz w:val="40"/>
          <w:szCs w:val="40"/>
        </w:rPr>
        <w:t>«</w:t>
      </w:r>
      <w:r w:rsidR="000F0C81">
        <w:rPr>
          <w:b/>
          <w:sz w:val="40"/>
          <w:szCs w:val="40"/>
        </w:rPr>
        <w:t>МОЛОДЕЖЬ</w:t>
      </w:r>
      <w:r w:rsidR="000F0C81" w:rsidRPr="00EA6273">
        <w:rPr>
          <w:b/>
          <w:sz w:val="40"/>
          <w:szCs w:val="40"/>
        </w:rPr>
        <w:t xml:space="preserve"> И </w:t>
      </w:r>
      <w:r w:rsidRPr="00EA6273">
        <w:rPr>
          <w:b/>
          <w:sz w:val="40"/>
          <w:szCs w:val="40"/>
        </w:rPr>
        <w:t>ПРАВО</w:t>
      </w:r>
      <w:r>
        <w:rPr>
          <w:b/>
          <w:sz w:val="40"/>
          <w:szCs w:val="40"/>
        </w:rPr>
        <w:t>»</w:t>
      </w:r>
    </w:p>
    <w:p w14:paraId="0290CA16" w14:textId="77777777" w:rsidR="00840061" w:rsidRDefault="00840061" w:rsidP="00840061">
      <w:pPr>
        <w:jc w:val="center"/>
        <w:rPr>
          <w:b/>
          <w:color w:val="FF0000"/>
          <w:sz w:val="36"/>
          <w:szCs w:val="36"/>
        </w:rPr>
      </w:pPr>
    </w:p>
    <w:p w14:paraId="69671B1C" w14:textId="77777777" w:rsidR="000F0C81" w:rsidRDefault="000F0C81" w:rsidP="00840061">
      <w:pPr>
        <w:jc w:val="center"/>
        <w:rPr>
          <w:b/>
          <w:color w:val="FF0000"/>
          <w:sz w:val="36"/>
          <w:szCs w:val="36"/>
        </w:rPr>
      </w:pPr>
    </w:p>
    <w:p w14:paraId="3387FF47" w14:textId="77777777" w:rsidR="000F0C81" w:rsidRDefault="000F0C81" w:rsidP="00840061">
      <w:pPr>
        <w:jc w:val="center"/>
        <w:rPr>
          <w:b/>
          <w:sz w:val="28"/>
          <w:szCs w:val="28"/>
        </w:rPr>
      </w:pPr>
    </w:p>
    <w:p w14:paraId="07A5558F" w14:textId="0E94A609" w:rsidR="00840061" w:rsidRDefault="00840061" w:rsidP="00840061">
      <w:pPr>
        <w:jc w:val="center"/>
        <w:rPr>
          <w:b/>
          <w:sz w:val="28"/>
          <w:szCs w:val="28"/>
        </w:rPr>
      </w:pPr>
      <w:r>
        <w:rPr>
          <w:b/>
          <w:sz w:val="28"/>
          <w:szCs w:val="28"/>
        </w:rPr>
        <w:t>XV</w:t>
      </w:r>
      <w:r>
        <w:rPr>
          <w:b/>
          <w:sz w:val="28"/>
          <w:szCs w:val="28"/>
          <w:lang w:val="en-US"/>
        </w:rPr>
        <w:t>II</w:t>
      </w:r>
      <w:r w:rsidR="00E545A8">
        <w:rPr>
          <w:b/>
          <w:sz w:val="28"/>
          <w:szCs w:val="28"/>
          <w:lang w:val="en-US"/>
        </w:rPr>
        <w:t>I</w:t>
      </w:r>
      <w:r>
        <w:rPr>
          <w:b/>
          <w:sz w:val="28"/>
          <w:szCs w:val="28"/>
        </w:rPr>
        <w:t xml:space="preserve"> МЕЖДУНАРОДНАЯ ШКОЛА-ПРАКТИКУМ МОЛОДЫХ УЧЕНЫХ-ЮРИСТОВ </w:t>
      </w:r>
    </w:p>
    <w:p w14:paraId="1D822F11" w14:textId="77777777" w:rsidR="00840061" w:rsidRDefault="00840061" w:rsidP="00C83131">
      <w:pPr>
        <w:rPr>
          <w:b/>
        </w:rPr>
      </w:pPr>
    </w:p>
    <w:p w14:paraId="2654611E" w14:textId="77777777" w:rsidR="00840061" w:rsidRDefault="00840061" w:rsidP="00840061">
      <w:pPr>
        <w:jc w:val="center"/>
        <w:rPr>
          <w:b/>
        </w:rPr>
      </w:pPr>
    </w:p>
    <w:p w14:paraId="0E1E8063" w14:textId="77777777" w:rsidR="00840061" w:rsidRDefault="00840061" w:rsidP="00840061">
      <w:pPr>
        <w:rPr>
          <w:b/>
        </w:rPr>
      </w:pPr>
    </w:p>
    <w:p w14:paraId="2503C46E" w14:textId="77777777" w:rsidR="00840061" w:rsidRDefault="00840061" w:rsidP="00840061">
      <w:pPr>
        <w:rPr>
          <w:b/>
          <w:sz w:val="28"/>
          <w:szCs w:val="28"/>
        </w:rPr>
      </w:pPr>
    </w:p>
    <w:p w14:paraId="1C938681" w14:textId="34457065" w:rsidR="00840061" w:rsidRPr="00E545A8" w:rsidRDefault="00266EFB" w:rsidP="00840061">
      <w:pPr>
        <w:jc w:val="center"/>
        <w:rPr>
          <w:b/>
          <w:sz w:val="28"/>
          <w:szCs w:val="28"/>
        </w:rPr>
      </w:pPr>
      <w:r w:rsidRPr="008E3499">
        <w:rPr>
          <w:b/>
          <w:sz w:val="28"/>
          <w:szCs w:val="28"/>
        </w:rPr>
        <w:t>05.04</w:t>
      </w:r>
      <w:r w:rsidR="000F0C81">
        <w:rPr>
          <w:b/>
          <w:sz w:val="28"/>
          <w:szCs w:val="28"/>
        </w:rPr>
        <w:t>.</w:t>
      </w:r>
      <w:r w:rsidR="00840061">
        <w:rPr>
          <w:b/>
          <w:sz w:val="28"/>
          <w:szCs w:val="28"/>
        </w:rPr>
        <w:t>202</w:t>
      </w:r>
      <w:r w:rsidR="00E545A8" w:rsidRPr="00C66894">
        <w:rPr>
          <w:b/>
          <w:sz w:val="28"/>
          <w:szCs w:val="28"/>
        </w:rPr>
        <w:t>3</w:t>
      </w:r>
    </w:p>
    <w:p w14:paraId="1616C69C" w14:textId="1805A71B" w:rsidR="009A67B3" w:rsidRDefault="00840061" w:rsidP="00C83131">
      <w:pPr>
        <w:jc w:val="center"/>
      </w:pPr>
      <w:r>
        <w:rPr>
          <w:b/>
          <w:sz w:val="28"/>
          <w:szCs w:val="28"/>
        </w:rPr>
        <w:t>г. Москва</w:t>
      </w:r>
      <w:r>
        <w:t xml:space="preserve"> </w:t>
      </w:r>
    </w:p>
    <w:p w14:paraId="00CEBA65" w14:textId="23D9BFB4" w:rsidR="009A67B3" w:rsidRPr="009A67B3" w:rsidRDefault="009A67B3" w:rsidP="009A67B3">
      <w:pPr>
        <w:pStyle w:val="af2"/>
        <w:spacing w:before="0" w:beforeAutospacing="0" w:afterAutospacing="0"/>
        <w:jc w:val="center"/>
        <w:rPr>
          <w:b/>
          <w:sz w:val="36"/>
        </w:rPr>
      </w:pPr>
      <w:r w:rsidRPr="009A67B3">
        <w:rPr>
          <w:b/>
          <w:sz w:val="28"/>
        </w:rPr>
        <w:lastRenderedPageBreak/>
        <w:t>Аннотация</w:t>
      </w:r>
    </w:p>
    <w:p w14:paraId="6CA35B7F" w14:textId="4D8B80DE" w:rsidR="009A67B3" w:rsidRPr="00D96464" w:rsidRDefault="009A67B3" w:rsidP="009A67B3">
      <w:pPr>
        <w:pStyle w:val="af2"/>
        <w:spacing w:before="0" w:beforeAutospacing="0" w:afterAutospacing="0"/>
        <w:ind w:firstLine="720"/>
        <w:jc w:val="both"/>
        <w:rPr>
          <w:color w:val="0A0A0A"/>
          <w:sz w:val="26"/>
          <w:szCs w:val="26"/>
        </w:rPr>
      </w:pPr>
      <w:r w:rsidRPr="00D96464">
        <w:rPr>
          <w:color w:val="0A0A0A"/>
          <w:sz w:val="26"/>
          <w:szCs w:val="26"/>
        </w:rPr>
        <w:t xml:space="preserve">Молодежь – </w:t>
      </w:r>
      <w:proofErr w:type="spellStart"/>
      <w:r w:rsidRPr="00D96464">
        <w:rPr>
          <w:color w:val="0A0A0A"/>
          <w:sz w:val="26"/>
          <w:szCs w:val="26"/>
        </w:rPr>
        <w:t>институционализированная</w:t>
      </w:r>
      <w:proofErr w:type="spellEnd"/>
      <w:r w:rsidRPr="00D96464">
        <w:rPr>
          <w:color w:val="0A0A0A"/>
          <w:sz w:val="26"/>
          <w:szCs w:val="26"/>
        </w:rPr>
        <w:t xml:space="preserve"> и определенная категория в общественных науках (философия, социология, экономика), государственном курсе внешней и внутренней политики. Никак не меньшее значение она имеет для права как регулятора общественных отношений. Правом создаются гарантии обеспечения свободного развития и раскрытия потенциала молодежи, устанавливаются меры ее поддержки, обеспечиваются возможности ее роста. Молодежь символизирует будущее, является опорой и связью поколений, носителем и продолжателем традиций и ценностей российского общества. Не только государство, но и все институты гражданского общества несут ответственность за поддержку и воспитание молодежи в духе патриотизма, любви к Отечеству. Зеркальные обязанности по уважению старших поколений, Родины, культурных традиций российского общества несет и молодежь.</w:t>
      </w:r>
    </w:p>
    <w:p w14:paraId="51FA10D2" w14:textId="77777777" w:rsidR="009A67B3" w:rsidRPr="00D96464" w:rsidRDefault="009A67B3" w:rsidP="009A67B3">
      <w:pPr>
        <w:pStyle w:val="af2"/>
        <w:spacing w:before="0" w:beforeAutospacing="0" w:afterAutospacing="0"/>
        <w:ind w:firstLine="720"/>
        <w:jc w:val="both"/>
        <w:rPr>
          <w:color w:val="0A0A0A"/>
          <w:sz w:val="26"/>
          <w:szCs w:val="26"/>
        </w:rPr>
      </w:pPr>
      <w:r w:rsidRPr="00D96464">
        <w:rPr>
          <w:color w:val="0A0A0A"/>
          <w:sz w:val="26"/>
          <w:szCs w:val="26"/>
        </w:rPr>
        <w:t xml:space="preserve">Конституционные преобразования 2020 актуализировали смысл и значение молодежной политики в российском государстве и вопросов молодежи в правовом регулировании в целом. Ими был дан старт новому формату развития правового обеспечения раскрытия всесторонних способностей, поддержки молодежи, реализации ее творческого потенциала во всех сферах общественной жизни. Отнесение к предмету совместного ведения общих вопросов молодежной политики сориентировало на тонкую настройку правового регулирования отношений, связанных с делами молодежи в различных сферах: здравоохранение, образование, культура, </w:t>
      </w:r>
      <w:proofErr w:type="spellStart"/>
      <w:r w:rsidRPr="00D96464">
        <w:rPr>
          <w:color w:val="0A0A0A"/>
          <w:sz w:val="26"/>
          <w:szCs w:val="26"/>
        </w:rPr>
        <w:t>трудозанятость</w:t>
      </w:r>
      <w:proofErr w:type="spellEnd"/>
      <w:r w:rsidRPr="00D96464">
        <w:rPr>
          <w:color w:val="0A0A0A"/>
          <w:sz w:val="26"/>
          <w:szCs w:val="26"/>
        </w:rPr>
        <w:t>, предпринимательство. В общем виде новые тренды правового регулирования дел молодежи были реализованы принятием Федерального закона от 30.12.2020 г. № 489-ФЗ «О молодежной политике в Российской Федерации». Специальное внимание законодателя на правах и обязанностях молодежи является необходимым условием сохранения российским государством собственной идентичности, укрепления правового и социального государства, передачи эстафеты знаний и опыта новым поколениям.</w:t>
      </w:r>
    </w:p>
    <w:p w14:paraId="01642188" w14:textId="36D16241" w:rsidR="009A67B3" w:rsidRPr="00D96464" w:rsidRDefault="009A67B3" w:rsidP="009A67B3">
      <w:pPr>
        <w:pStyle w:val="af2"/>
        <w:spacing w:before="0" w:beforeAutospacing="0" w:afterAutospacing="0"/>
        <w:ind w:firstLine="720"/>
        <w:jc w:val="both"/>
        <w:rPr>
          <w:color w:val="0A0A0A"/>
          <w:sz w:val="26"/>
          <w:szCs w:val="26"/>
        </w:rPr>
      </w:pPr>
      <w:r w:rsidRPr="00D96464">
        <w:rPr>
          <w:color w:val="0A0A0A"/>
          <w:sz w:val="26"/>
          <w:szCs w:val="26"/>
        </w:rPr>
        <w:t>Молодежь в фокусе права составляет межотраслевой срез правового регулировани</w:t>
      </w:r>
      <w:r w:rsidR="003D536A">
        <w:rPr>
          <w:color w:val="0A0A0A"/>
          <w:sz w:val="26"/>
          <w:szCs w:val="26"/>
        </w:rPr>
        <w:t>я</w:t>
      </w:r>
      <w:r w:rsidRPr="00D96464">
        <w:rPr>
          <w:color w:val="0A0A0A"/>
          <w:sz w:val="26"/>
          <w:szCs w:val="26"/>
        </w:rPr>
        <w:t xml:space="preserve"> и заведомо не сконцентрировано только на какой-либо одной из отраслей. Каждое из решений законодателя должно быть основано на данных социологии, экономики, этнографии, опираясь на прогнозные оценки возможных эффектов правового регулирования.</w:t>
      </w:r>
    </w:p>
    <w:p w14:paraId="79671EB1" w14:textId="19B324B8" w:rsidR="009A67B3" w:rsidRPr="00D96464" w:rsidRDefault="009A67B3" w:rsidP="009A67B3">
      <w:pPr>
        <w:pStyle w:val="af2"/>
        <w:spacing w:before="0" w:beforeAutospacing="0" w:afterAutospacing="0"/>
        <w:ind w:firstLine="720"/>
        <w:jc w:val="both"/>
        <w:rPr>
          <w:color w:val="0A0A0A"/>
          <w:sz w:val="26"/>
          <w:szCs w:val="26"/>
        </w:rPr>
      </w:pPr>
      <w:r w:rsidRPr="00D96464">
        <w:rPr>
          <w:color w:val="0A0A0A"/>
          <w:sz w:val="26"/>
          <w:szCs w:val="26"/>
        </w:rPr>
        <w:t xml:space="preserve">Тема молодежи, диалога поколений красной нитью пронизывает все Школы молодых ученых, организованные в Институте, предоставляя молодому поколению авторитетную площадку для обсуждения в кругу ведущих ученых, представителей бизнеса и власти собственных идей и взглядов, обмена опытом и получения новых знаний. Именно здесь созданы условия и возможности самореализации, перспектив профессионального ориентирования и трудоустройства. </w:t>
      </w:r>
      <w:proofErr w:type="gramStart"/>
      <w:r w:rsidRPr="00D96464">
        <w:rPr>
          <w:color w:val="0A0A0A"/>
          <w:sz w:val="26"/>
          <w:szCs w:val="26"/>
        </w:rPr>
        <w:t>Х</w:t>
      </w:r>
      <w:proofErr w:type="gramEnd"/>
      <w:r w:rsidRPr="00D96464">
        <w:rPr>
          <w:color w:val="0A0A0A"/>
          <w:sz w:val="26"/>
          <w:szCs w:val="26"/>
        </w:rPr>
        <w:t>VIII школа-практикум молодых ученых задумана непосредственно для всестороннего обсуждения проблем правового регулирования молодежи во всех отраслях права.</w:t>
      </w:r>
    </w:p>
    <w:p w14:paraId="2BE869E9" w14:textId="77777777" w:rsidR="009A67B3" w:rsidRDefault="009A67B3"/>
    <w:p w14:paraId="089456CD" w14:textId="77777777" w:rsidR="003D536A" w:rsidRDefault="003D536A"/>
    <w:p w14:paraId="4D3C2935" w14:textId="77777777" w:rsidR="007A026C" w:rsidRDefault="007A026C" w:rsidP="00C83131">
      <w:pPr>
        <w:jc w:val="center"/>
      </w:pPr>
    </w:p>
    <w:p w14:paraId="3B11C1FB" w14:textId="4F57A190" w:rsidR="007A026C" w:rsidRPr="00FE79FE" w:rsidRDefault="007A026C" w:rsidP="008B1741">
      <w:pPr>
        <w:jc w:val="center"/>
        <w:rPr>
          <w:b/>
        </w:rPr>
      </w:pPr>
      <w:r w:rsidRPr="007A026C">
        <w:rPr>
          <w:b/>
        </w:rPr>
        <w:lastRenderedPageBreak/>
        <w:t>ПРОГРАММА</w:t>
      </w:r>
    </w:p>
    <w:p w14:paraId="7CA2DFC6" w14:textId="528A23A3" w:rsidR="007A026C" w:rsidRDefault="007A026C" w:rsidP="007A026C">
      <w:pPr>
        <w:jc w:val="both"/>
        <w:rPr>
          <w:b/>
          <w:sz w:val="20"/>
          <w:szCs w:val="20"/>
        </w:rPr>
      </w:pPr>
      <w:r w:rsidRPr="00FE79FE">
        <w:rPr>
          <w:b/>
          <w:sz w:val="20"/>
          <w:szCs w:val="20"/>
        </w:rPr>
        <w:t>9:00-10:00</w:t>
      </w:r>
    </w:p>
    <w:p w14:paraId="34E55656" w14:textId="526B5D94" w:rsidR="002E4FBA" w:rsidRPr="002E4FBA" w:rsidRDefault="002E4FBA" w:rsidP="007A026C">
      <w:pPr>
        <w:jc w:val="both"/>
        <w:rPr>
          <w:sz w:val="20"/>
          <w:szCs w:val="20"/>
        </w:rPr>
      </w:pPr>
      <w:r w:rsidRPr="002E4FBA">
        <w:rPr>
          <w:sz w:val="20"/>
          <w:szCs w:val="20"/>
        </w:rPr>
        <w:t>Встреча гостей</w:t>
      </w:r>
    </w:p>
    <w:p w14:paraId="5BEDF4D6" w14:textId="77777777" w:rsidR="00FE79FE" w:rsidRPr="00FE79FE" w:rsidRDefault="007A026C" w:rsidP="00FE79FE">
      <w:pPr>
        <w:pStyle w:val="a6"/>
        <w:numPr>
          <w:ilvl w:val="0"/>
          <w:numId w:val="11"/>
        </w:numPr>
        <w:jc w:val="both"/>
        <w:rPr>
          <w:rFonts w:ascii="Times New Roman" w:hAnsi="Times New Roman" w:cs="Times New Roman"/>
          <w:sz w:val="20"/>
          <w:szCs w:val="20"/>
          <w:lang w:val="en-US"/>
        </w:rPr>
      </w:pPr>
      <w:r w:rsidRPr="00FE79FE">
        <w:rPr>
          <w:rFonts w:ascii="Times New Roman" w:hAnsi="Times New Roman" w:cs="Times New Roman"/>
          <w:sz w:val="20"/>
          <w:szCs w:val="20"/>
        </w:rPr>
        <w:t xml:space="preserve">Регистрация участников, приветственный кофе-брейк </w:t>
      </w:r>
    </w:p>
    <w:p w14:paraId="11A8260B" w14:textId="77777777" w:rsidR="00FE79FE" w:rsidRPr="00FE79FE" w:rsidRDefault="00FE79FE" w:rsidP="00FE79FE">
      <w:pPr>
        <w:pStyle w:val="a6"/>
        <w:numPr>
          <w:ilvl w:val="0"/>
          <w:numId w:val="11"/>
        </w:numPr>
        <w:jc w:val="both"/>
        <w:rPr>
          <w:rFonts w:ascii="Times New Roman" w:hAnsi="Times New Roman" w:cs="Times New Roman"/>
          <w:sz w:val="20"/>
          <w:szCs w:val="20"/>
          <w:lang w:val="en-US"/>
        </w:rPr>
      </w:pPr>
      <w:r w:rsidRPr="00FE79FE">
        <w:rPr>
          <w:rFonts w:ascii="Times New Roman" w:hAnsi="Times New Roman" w:cs="Times New Roman"/>
          <w:sz w:val="20"/>
          <w:szCs w:val="20"/>
        </w:rPr>
        <w:t>Выставка-экспозиция</w:t>
      </w:r>
      <w:r w:rsidRPr="00FE79FE">
        <w:rPr>
          <w:rFonts w:ascii="Times New Roman" w:hAnsi="Times New Roman" w:cs="Times New Roman"/>
          <w:sz w:val="20"/>
          <w:szCs w:val="20"/>
          <w:lang w:val="en-US"/>
        </w:rPr>
        <w:t xml:space="preserve"> </w:t>
      </w:r>
      <w:r w:rsidRPr="00FE79FE">
        <w:rPr>
          <w:rFonts w:ascii="Times New Roman" w:hAnsi="Times New Roman" w:cs="Times New Roman"/>
          <w:sz w:val="20"/>
          <w:szCs w:val="20"/>
        </w:rPr>
        <w:t>(музей Института)</w:t>
      </w:r>
    </w:p>
    <w:p w14:paraId="5C3B71D0" w14:textId="6F8A0F54" w:rsidR="00FE79FE" w:rsidRPr="007B0548" w:rsidRDefault="00FE79FE" w:rsidP="00FE79FE">
      <w:pPr>
        <w:pStyle w:val="a6"/>
        <w:numPr>
          <w:ilvl w:val="0"/>
          <w:numId w:val="11"/>
        </w:numPr>
        <w:jc w:val="both"/>
        <w:rPr>
          <w:rFonts w:ascii="Times New Roman" w:hAnsi="Times New Roman" w:cs="Times New Roman"/>
          <w:sz w:val="20"/>
          <w:szCs w:val="20"/>
        </w:rPr>
      </w:pPr>
      <w:r w:rsidRPr="007B0548">
        <w:rPr>
          <w:rFonts w:ascii="Times New Roman" w:hAnsi="Times New Roman" w:cs="Times New Roman"/>
          <w:sz w:val="20"/>
          <w:szCs w:val="20"/>
        </w:rPr>
        <w:t>Презентация научного наследия и новых изданий Института</w:t>
      </w:r>
    </w:p>
    <w:p w14:paraId="3DD261F8" w14:textId="186E8F6D" w:rsidR="00FE79FE" w:rsidRPr="00FE79FE" w:rsidRDefault="00FE79FE" w:rsidP="00FE79FE">
      <w:pPr>
        <w:jc w:val="both"/>
        <w:rPr>
          <w:b/>
          <w:sz w:val="20"/>
          <w:szCs w:val="20"/>
        </w:rPr>
      </w:pPr>
      <w:r w:rsidRPr="002E4FBA">
        <w:rPr>
          <w:b/>
          <w:sz w:val="20"/>
          <w:szCs w:val="20"/>
        </w:rPr>
        <w:t>10</w:t>
      </w:r>
      <w:r w:rsidR="002E4FBA">
        <w:rPr>
          <w:b/>
          <w:sz w:val="20"/>
          <w:szCs w:val="20"/>
        </w:rPr>
        <w:t>:00-13:00</w:t>
      </w:r>
    </w:p>
    <w:p w14:paraId="66937FD9" w14:textId="67FB90A0" w:rsidR="002E4FBA" w:rsidRPr="002E4FBA" w:rsidRDefault="00F74CCC" w:rsidP="002E4FBA">
      <w:pPr>
        <w:pStyle w:val="a6"/>
        <w:numPr>
          <w:ilvl w:val="0"/>
          <w:numId w:val="13"/>
        </w:numPr>
        <w:jc w:val="both"/>
        <w:rPr>
          <w:rFonts w:ascii="Times New Roman" w:hAnsi="Times New Roman" w:cs="Times New Roman"/>
          <w:sz w:val="20"/>
          <w:szCs w:val="20"/>
        </w:rPr>
      </w:pPr>
      <w:r>
        <w:rPr>
          <w:rFonts w:ascii="Times New Roman" w:hAnsi="Times New Roman" w:cs="Times New Roman"/>
          <w:sz w:val="20"/>
          <w:szCs w:val="20"/>
        </w:rPr>
        <w:t>Открытие</w:t>
      </w:r>
    </w:p>
    <w:p w14:paraId="6DE3CA8D" w14:textId="45E5500E" w:rsidR="002E4FBA" w:rsidRDefault="007E60E4" w:rsidP="007E60E4">
      <w:pPr>
        <w:pStyle w:val="a6"/>
        <w:numPr>
          <w:ilvl w:val="0"/>
          <w:numId w:val="13"/>
        </w:numPr>
        <w:jc w:val="both"/>
        <w:rPr>
          <w:rFonts w:ascii="Times New Roman" w:hAnsi="Times New Roman" w:cs="Times New Roman"/>
          <w:sz w:val="20"/>
          <w:szCs w:val="20"/>
        </w:rPr>
      </w:pPr>
      <w:r>
        <w:rPr>
          <w:rFonts w:ascii="Times New Roman" w:hAnsi="Times New Roman" w:cs="Times New Roman"/>
          <w:sz w:val="20"/>
          <w:szCs w:val="20"/>
        </w:rPr>
        <w:t>Пленарная сессия</w:t>
      </w:r>
      <w:r w:rsidRPr="007E60E4">
        <w:t xml:space="preserve"> </w:t>
      </w:r>
      <w:r w:rsidRPr="007E60E4">
        <w:rPr>
          <w:rFonts w:ascii="Times New Roman" w:hAnsi="Times New Roman" w:cs="Times New Roman"/>
          <w:sz w:val="20"/>
          <w:szCs w:val="20"/>
        </w:rPr>
        <w:t>XVIII Международной школы-практикума молодых ученых-юристов</w:t>
      </w:r>
    </w:p>
    <w:p w14:paraId="17D4D9F8" w14:textId="53F42CF0" w:rsidR="00FE79FE" w:rsidRPr="00FE79FE" w:rsidRDefault="00FE79FE" w:rsidP="00FE79FE">
      <w:pPr>
        <w:jc w:val="both"/>
        <w:rPr>
          <w:b/>
          <w:sz w:val="20"/>
          <w:szCs w:val="20"/>
        </w:rPr>
      </w:pPr>
      <w:r w:rsidRPr="00FE79FE">
        <w:rPr>
          <w:b/>
          <w:sz w:val="20"/>
          <w:szCs w:val="20"/>
        </w:rPr>
        <w:t>1</w:t>
      </w:r>
      <w:r w:rsidR="002E4FBA">
        <w:rPr>
          <w:b/>
          <w:sz w:val="20"/>
          <w:szCs w:val="20"/>
        </w:rPr>
        <w:t>3</w:t>
      </w:r>
      <w:r w:rsidRPr="00FE79FE">
        <w:rPr>
          <w:b/>
          <w:sz w:val="20"/>
          <w:szCs w:val="20"/>
        </w:rPr>
        <w:t>:</w:t>
      </w:r>
      <w:r w:rsidR="002E4FBA">
        <w:rPr>
          <w:b/>
          <w:sz w:val="20"/>
          <w:szCs w:val="20"/>
        </w:rPr>
        <w:t>00</w:t>
      </w:r>
      <w:r w:rsidRPr="00FE79FE">
        <w:rPr>
          <w:b/>
          <w:sz w:val="20"/>
          <w:szCs w:val="20"/>
        </w:rPr>
        <w:t>-1</w:t>
      </w:r>
      <w:r w:rsidR="00DA199A">
        <w:rPr>
          <w:b/>
          <w:sz w:val="20"/>
          <w:szCs w:val="20"/>
        </w:rPr>
        <w:t>4</w:t>
      </w:r>
      <w:r w:rsidRPr="00FE79FE">
        <w:rPr>
          <w:b/>
          <w:sz w:val="20"/>
          <w:szCs w:val="20"/>
        </w:rPr>
        <w:t>:</w:t>
      </w:r>
      <w:r w:rsidR="00DA199A">
        <w:rPr>
          <w:b/>
          <w:sz w:val="20"/>
          <w:szCs w:val="20"/>
        </w:rPr>
        <w:t>00</w:t>
      </w:r>
    </w:p>
    <w:p w14:paraId="51308822" w14:textId="287999B5" w:rsidR="00FE79FE" w:rsidRDefault="002E4FBA" w:rsidP="002E4FBA">
      <w:pPr>
        <w:pStyle w:val="a6"/>
        <w:numPr>
          <w:ilvl w:val="0"/>
          <w:numId w:val="12"/>
        </w:numPr>
        <w:jc w:val="both"/>
        <w:rPr>
          <w:rFonts w:ascii="Times New Roman" w:hAnsi="Times New Roman" w:cs="Times New Roman"/>
          <w:sz w:val="20"/>
          <w:szCs w:val="20"/>
        </w:rPr>
      </w:pPr>
      <w:r>
        <w:rPr>
          <w:rFonts w:ascii="Times New Roman" w:hAnsi="Times New Roman" w:cs="Times New Roman"/>
          <w:sz w:val="20"/>
          <w:szCs w:val="20"/>
        </w:rPr>
        <w:t>Обед</w:t>
      </w:r>
    </w:p>
    <w:p w14:paraId="3AA008AD" w14:textId="1AD00A1B" w:rsidR="002E4FBA" w:rsidRPr="008C7423" w:rsidRDefault="000F0C81" w:rsidP="002E4FBA">
      <w:pPr>
        <w:jc w:val="both"/>
        <w:rPr>
          <w:b/>
          <w:sz w:val="20"/>
          <w:szCs w:val="20"/>
        </w:rPr>
      </w:pPr>
      <w:r w:rsidRPr="008C7423">
        <w:rPr>
          <w:b/>
          <w:sz w:val="20"/>
          <w:szCs w:val="20"/>
        </w:rPr>
        <w:t>14</w:t>
      </w:r>
      <w:r w:rsidR="00B74ADD" w:rsidRPr="008C7423">
        <w:rPr>
          <w:b/>
          <w:sz w:val="20"/>
          <w:szCs w:val="20"/>
        </w:rPr>
        <w:t>:</w:t>
      </w:r>
      <w:r w:rsidRPr="008C7423">
        <w:rPr>
          <w:b/>
          <w:sz w:val="20"/>
          <w:szCs w:val="20"/>
        </w:rPr>
        <w:t>00</w:t>
      </w:r>
      <w:r w:rsidR="00B74ADD" w:rsidRPr="008C7423">
        <w:rPr>
          <w:b/>
          <w:sz w:val="20"/>
          <w:szCs w:val="20"/>
        </w:rPr>
        <w:t>-1</w:t>
      </w:r>
      <w:r w:rsidRPr="008C7423">
        <w:rPr>
          <w:b/>
          <w:sz w:val="20"/>
          <w:szCs w:val="20"/>
        </w:rPr>
        <w:t>5</w:t>
      </w:r>
      <w:r w:rsidR="00B74ADD" w:rsidRPr="008C7423">
        <w:rPr>
          <w:b/>
          <w:sz w:val="20"/>
          <w:szCs w:val="20"/>
        </w:rPr>
        <w:t>:</w:t>
      </w:r>
      <w:r w:rsidR="00384197" w:rsidRPr="008C7423">
        <w:rPr>
          <w:b/>
          <w:sz w:val="20"/>
          <w:szCs w:val="20"/>
        </w:rPr>
        <w:t>0</w:t>
      </w:r>
      <w:r w:rsidR="00B74ADD" w:rsidRPr="008C7423">
        <w:rPr>
          <w:b/>
          <w:sz w:val="20"/>
          <w:szCs w:val="20"/>
        </w:rPr>
        <w:t>0</w:t>
      </w:r>
    </w:p>
    <w:p w14:paraId="03B79F6A" w14:textId="689FEBC0" w:rsidR="00EA7CD3" w:rsidRPr="008C7423" w:rsidRDefault="00EA7CD3" w:rsidP="00EA7CD3">
      <w:pPr>
        <w:pStyle w:val="a6"/>
        <w:numPr>
          <w:ilvl w:val="0"/>
          <w:numId w:val="12"/>
        </w:numPr>
        <w:jc w:val="both"/>
        <w:rPr>
          <w:rFonts w:ascii="Times New Roman" w:hAnsi="Times New Roman" w:cs="Times New Roman"/>
          <w:sz w:val="20"/>
          <w:szCs w:val="20"/>
        </w:rPr>
      </w:pPr>
      <w:r w:rsidRPr="008C7423">
        <w:rPr>
          <w:rFonts w:ascii="Times New Roman" w:hAnsi="Times New Roman" w:cs="Times New Roman"/>
          <w:sz w:val="20"/>
          <w:szCs w:val="20"/>
        </w:rPr>
        <w:t>Право и успех в лицах</w:t>
      </w:r>
    </w:p>
    <w:p w14:paraId="5A241272" w14:textId="5D1C9610" w:rsidR="009A67B3" w:rsidRPr="008C7423" w:rsidRDefault="009A67B3" w:rsidP="00EA7CD3">
      <w:pPr>
        <w:pStyle w:val="a6"/>
        <w:numPr>
          <w:ilvl w:val="0"/>
          <w:numId w:val="12"/>
        </w:numPr>
        <w:jc w:val="both"/>
        <w:rPr>
          <w:rFonts w:ascii="Times New Roman" w:hAnsi="Times New Roman" w:cs="Times New Roman"/>
          <w:sz w:val="20"/>
          <w:szCs w:val="20"/>
        </w:rPr>
      </w:pPr>
      <w:r w:rsidRPr="008C7423">
        <w:rPr>
          <w:rFonts w:ascii="Times New Roman" w:hAnsi="Times New Roman" w:cs="Times New Roman"/>
          <w:sz w:val="20"/>
          <w:szCs w:val="20"/>
        </w:rPr>
        <w:t>Легенды отечественной юридической науки</w:t>
      </w:r>
    </w:p>
    <w:p w14:paraId="20BED44F" w14:textId="25995BFA" w:rsidR="00B74ADD" w:rsidRPr="00F74CCC" w:rsidRDefault="00B74ADD" w:rsidP="00B74ADD">
      <w:pPr>
        <w:jc w:val="both"/>
        <w:rPr>
          <w:b/>
          <w:sz w:val="20"/>
          <w:szCs w:val="20"/>
        </w:rPr>
      </w:pPr>
      <w:r w:rsidRPr="00F74CCC">
        <w:rPr>
          <w:b/>
          <w:sz w:val="20"/>
          <w:szCs w:val="20"/>
        </w:rPr>
        <w:t>1</w:t>
      </w:r>
      <w:r w:rsidR="000F0C81">
        <w:rPr>
          <w:b/>
          <w:sz w:val="20"/>
          <w:szCs w:val="20"/>
        </w:rPr>
        <w:t>5</w:t>
      </w:r>
      <w:r w:rsidRPr="00F74CCC">
        <w:rPr>
          <w:b/>
          <w:sz w:val="20"/>
          <w:szCs w:val="20"/>
        </w:rPr>
        <w:t>:</w:t>
      </w:r>
      <w:r w:rsidR="00384197">
        <w:rPr>
          <w:b/>
          <w:sz w:val="20"/>
          <w:szCs w:val="20"/>
        </w:rPr>
        <w:t>0</w:t>
      </w:r>
      <w:r w:rsidR="00200F08">
        <w:rPr>
          <w:b/>
          <w:sz w:val="20"/>
          <w:szCs w:val="20"/>
        </w:rPr>
        <w:t>0</w:t>
      </w:r>
      <w:r w:rsidRPr="00F74CCC">
        <w:rPr>
          <w:b/>
          <w:sz w:val="20"/>
          <w:szCs w:val="20"/>
        </w:rPr>
        <w:t>-1</w:t>
      </w:r>
      <w:r w:rsidR="00384197">
        <w:rPr>
          <w:b/>
          <w:sz w:val="20"/>
          <w:szCs w:val="20"/>
        </w:rPr>
        <w:t>7</w:t>
      </w:r>
      <w:r w:rsidRPr="00F74CCC">
        <w:rPr>
          <w:b/>
          <w:sz w:val="20"/>
          <w:szCs w:val="20"/>
        </w:rPr>
        <w:t>:</w:t>
      </w:r>
      <w:r w:rsidR="000F0C81">
        <w:rPr>
          <w:b/>
          <w:sz w:val="20"/>
          <w:szCs w:val="20"/>
        </w:rPr>
        <w:t>3</w:t>
      </w:r>
      <w:r w:rsidR="00384197">
        <w:rPr>
          <w:b/>
          <w:sz w:val="20"/>
          <w:szCs w:val="20"/>
        </w:rPr>
        <w:t>0</w:t>
      </w:r>
    </w:p>
    <w:p w14:paraId="11E9DFBF" w14:textId="22594BBE" w:rsidR="00BD4775" w:rsidRPr="007B0548" w:rsidRDefault="009B5CF5" w:rsidP="00BD4775">
      <w:pPr>
        <w:pStyle w:val="a6"/>
        <w:numPr>
          <w:ilvl w:val="0"/>
          <w:numId w:val="12"/>
        </w:numPr>
        <w:jc w:val="both"/>
        <w:rPr>
          <w:rFonts w:ascii="Times New Roman" w:hAnsi="Times New Roman" w:cs="Times New Roman"/>
          <w:sz w:val="20"/>
          <w:szCs w:val="20"/>
        </w:rPr>
      </w:pPr>
      <w:r>
        <w:rPr>
          <w:rFonts w:ascii="Times New Roman" w:hAnsi="Times New Roman" w:cs="Times New Roman"/>
          <w:sz w:val="20"/>
          <w:szCs w:val="20"/>
        </w:rPr>
        <w:t>К</w:t>
      </w:r>
      <w:r w:rsidR="000F0C81" w:rsidRPr="007B0548">
        <w:rPr>
          <w:rFonts w:ascii="Times New Roman" w:hAnsi="Times New Roman" w:cs="Times New Roman"/>
          <w:sz w:val="20"/>
          <w:szCs w:val="20"/>
        </w:rPr>
        <w:t>руглые столы</w:t>
      </w:r>
    </w:p>
    <w:p w14:paraId="60230E84" w14:textId="50D0FD72" w:rsidR="008B1741" w:rsidRDefault="008B1741" w:rsidP="00BD4775">
      <w:pPr>
        <w:pStyle w:val="a6"/>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Научный </w:t>
      </w:r>
      <w:proofErr w:type="spellStart"/>
      <w:r>
        <w:rPr>
          <w:rFonts w:ascii="Times New Roman" w:hAnsi="Times New Roman" w:cs="Times New Roman"/>
          <w:sz w:val="20"/>
          <w:szCs w:val="20"/>
        </w:rPr>
        <w:t>интерактив</w:t>
      </w:r>
      <w:proofErr w:type="spellEnd"/>
    </w:p>
    <w:p w14:paraId="475D21F7" w14:textId="2D63E673" w:rsidR="008B1741" w:rsidRPr="008B1741" w:rsidRDefault="008B1741" w:rsidP="008B1741">
      <w:pPr>
        <w:jc w:val="both"/>
        <w:rPr>
          <w:b/>
          <w:sz w:val="20"/>
          <w:szCs w:val="20"/>
        </w:rPr>
      </w:pPr>
      <w:r w:rsidRPr="008B1741">
        <w:rPr>
          <w:b/>
          <w:sz w:val="20"/>
          <w:szCs w:val="20"/>
        </w:rPr>
        <w:t>17:</w:t>
      </w:r>
      <w:r w:rsidR="000F0C81">
        <w:rPr>
          <w:b/>
          <w:sz w:val="20"/>
          <w:szCs w:val="20"/>
        </w:rPr>
        <w:t>3</w:t>
      </w:r>
      <w:r w:rsidRPr="008B1741">
        <w:rPr>
          <w:b/>
          <w:sz w:val="20"/>
          <w:szCs w:val="20"/>
        </w:rPr>
        <w:t>0-1</w:t>
      </w:r>
      <w:r w:rsidR="000F0C81">
        <w:rPr>
          <w:b/>
          <w:sz w:val="20"/>
          <w:szCs w:val="20"/>
        </w:rPr>
        <w:t>8</w:t>
      </w:r>
      <w:r w:rsidRPr="008B1741">
        <w:rPr>
          <w:b/>
          <w:sz w:val="20"/>
          <w:szCs w:val="20"/>
        </w:rPr>
        <w:t>:</w:t>
      </w:r>
      <w:r w:rsidR="000F0C81">
        <w:rPr>
          <w:b/>
          <w:sz w:val="20"/>
          <w:szCs w:val="20"/>
        </w:rPr>
        <w:t>0</w:t>
      </w:r>
      <w:r w:rsidRPr="008B1741">
        <w:rPr>
          <w:b/>
          <w:sz w:val="20"/>
          <w:szCs w:val="20"/>
        </w:rPr>
        <w:t>0</w:t>
      </w:r>
    </w:p>
    <w:p w14:paraId="0FDC8747" w14:textId="77777777" w:rsidR="00DA199A" w:rsidRPr="00C76E95" w:rsidRDefault="00DA199A" w:rsidP="00DA199A">
      <w:pPr>
        <w:pStyle w:val="a6"/>
        <w:numPr>
          <w:ilvl w:val="0"/>
          <w:numId w:val="31"/>
        </w:numPr>
        <w:jc w:val="both"/>
        <w:rPr>
          <w:rFonts w:ascii="Times New Roman" w:hAnsi="Times New Roman" w:cs="Times New Roman"/>
          <w:sz w:val="20"/>
          <w:szCs w:val="20"/>
        </w:rPr>
      </w:pPr>
      <w:r>
        <w:rPr>
          <w:rFonts w:ascii="Times New Roman" w:hAnsi="Times New Roman" w:cs="Times New Roman"/>
          <w:sz w:val="20"/>
          <w:szCs w:val="20"/>
        </w:rPr>
        <w:t xml:space="preserve">Принятие декларации </w:t>
      </w:r>
      <w:r w:rsidRPr="004E14E3">
        <w:rPr>
          <w:rFonts w:ascii="Times New Roman" w:hAnsi="Times New Roman" w:cs="Times New Roman"/>
          <w:sz w:val="20"/>
          <w:szCs w:val="20"/>
        </w:rPr>
        <w:t xml:space="preserve">участников </w:t>
      </w:r>
      <w:r w:rsidRPr="004E14E3">
        <w:rPr>
          <w:rFonts w:ascii="Times New Roman" w:hAnsi="Times New Roman" w:cs="Times New Roman"/>
          <w:sz w:val="20"/>
          <w:szCs w:val="20"/>
          <w:lang w:val="en-US"/>
        </w:rPr>
        <w:t>XVII</w:t>
      </w:r>
      <w:r>
        <w:rPr>
          <w:rFonts w:ascii="Times New Roman" w:hAnsi="Times New Roman" w:cs="Times New Roman"/>
          <w:sz w:val="20"/>
          <w:szCs w:val="20"/>
          <w:lang w:val="en-US"/>
        </w:rPr>
        <w:t>I</w:t>
      </w:r>
      <w:r w:rsidRPr="004E14E3">
        <w:rPr>
          <w:rFonts w:ascii="Times New Roman" w:hAnsi="Times New Roman" w:cs="Times New Roman"/>
          <w:sz w:val="20"/>
          <w:szCs w:val="20"/>
        </w:rPr>
        <w:t xml:space="preserve"> Международной школы-практикума молодых ученых-юристов</w:t>
      </w:r>
    </w:p>
    <w:p w14:paraId="3F2E1ACF" w14:textId="46E919AC" w:rsidR="008B1741" w:rsidRPr="007B0548" w:rsidRDefault="008B1741" w:rsidP="008B1741">
      <w:pPr>
        <w:pStyle w:val="a6"/>
        <w:numPr>
          <w:ilvl w:val="0"/>
          <w:numId w:val="31"/>
        </w:numPr>
        <w:jc w:val="both"/>
        <w:rPr>
          <w:rFonts w:ascii="Times New Roman" w:hAnsi="Times New Roman" w:cs="Times New Roman"/>
          <w:sz w:val="20"/>
          <w:szCs w:val="20"/>
        </w:rPr>
      </w:pPr>
      <w:r w:rsidRPr="007B0548">
        <w:rPr>
          <w:sz w:val="20"/>
          <w:szCs w:val="20"/>
        </w:rPr>
        <w:t xml:space="preserve">Экскурсия по Технопарку </w:t>
      </w:r>
      <w:r w:rsidR="00D72868" w:rsidRPr="007B0548">
        <w:rPr>
          <w:sz w:val="20"/>
          <w:szCs w:val="20"/>
        </w:rPr>
        <w:t>«</w:t>
      </w:r>
      <w:proofErr w:type="spellStart"/>
      <w:r w:rsidRPr="007B0548">
        <w:rPr>
          <w:sz w:val="20"/>
          <w:szCs w:val="20"/>
        </w:rPr>
        <w:t>Сколково</w:t>
      </w:r>
      <w:proofErr w:type="spellEnd"/>
      <w:r w:rsidR="00D72868" w:rsidRPr="007B0548">
        <w:rPr>
          <w:sz w:val="20"/>
          <w:szCs w:val="20"/>
        </w:rPr>
        <w:t>»</w:t>
      </w:r>
    </w:p>
    <w:p w14:paraId="4C35D8FD" w14:textId="77777777" w:rsidR="000F0C81" w:rsidRDefault="000F0C81" w:rsidP="00FE79FE">
      <w:pPr>
        <w:jc w:val="both"/>
        <w:rPr>
          <w:sz w:val="20"/>
          <w:szCs w:val="20"/>
        </w:rPr>
      </w:pPr>
    </w:p>
    <w:p w14:paraId="48D23442" w14:textId="77777777" w:rsidR="000F0C81" w:rsidRDefault="000F0C81" w:rsidP="00FE79FE">
      <w:pPr>
        <w:jc w:val="both"/>
        <w:rPr>
          <w:sz w:val="20"/>
          <w:szCs w:val="20"/>
        </w:rPr>
      </w:pPr>
    </w:p>
    <w:p w14:paraId="432B935B" w14:textId="77777777" w:rsidR="000F0C81" w:rsidRDefault="000F0C81" w:rsidP="00FE79FE">
      <w:pPr>
        <w:jc w:val="both"/>
        <w:rPr>
          <w:sz w:val="20"/>
          <w:szCs w:val="20"/>
        </w:rPr>
      </w:pPr>
    </w:p>
    <w:p w14:paraId="79C0D98E" w14:textId="77777777" w:rsidR="000F0C81" w:rsidRDefault="000F0C81" w:rsidP="00FE79FE">
      <w:pPr>
        <w:jc w:val="both"/>
        <w:rPr>
          <w:sz w:val="20"/>
          <w:szCs w:val="20"/>
        </w:rPr>
      </w:pPr>
    </w:p>
    <w:p w14:paraId="76671212" w14:textId="77777777" w:rsidR="000F0C81" w:rsidRDefault="000F0C81" w:rsidP="00FE79FE">
      <w:pPr>
        <w:jc w:val="both"/>
        <w:rPr>
          <w:sz w:val="20"/>
          <w:szCs w:val="20"/>
        </w:rPr>
      </w:pPr>
    </w:p>
    <w:p w14:paraId="6B2D358C" w14:textId="77777777" w:rsidR="000F0C81" w:rsidRDefault="000F0C81" w:rsidP="00FE79FE">
      <w:pPr>
        <w:jc w:val="both"/>
        <w:rPr>
          <w:sz w:val="20"/>
          <w:szCs w:val="20"/>
        </w:rPr>
      </w:pPr>
    </w:p>
    <w:p w14:paraId="406C2330" w14:textId="77777777" w:rsidR="000F0C81" w:rsidRDefault="000F0C81" w:rsidP="00FE79FE">
      <w:pPr>
        <w:jc w:val="both"/>
        <w:rPr>
          <w:sz w:val="20"/>
          <w:szCs w:val="20"/>
        </w:rPr>
      </w:pPr>
    </w:p>
    <w:p w14:paraId="6FC9119B" w14:textId="77777777" w:rsidR="000F0C81" w:rsidRDefault="000F0C81" w:rsidP="00FE79FE">
      <w:pPr>
        <w:jc w:val="both"/>
        <w:rPr>
          <w:sz w:val="20"/>
          <w:szCs w:val="20"/>
        </w:rPr>
      </w:pPr>
    </w:p>
    <w:p w14:paraId="5E161BA9" w14:textId="639C2E2C" w:rsidR="00A904D3" w:rsidRDefault="00200F08" w:rsidP="00FE79FE">
      <w:pPr>
        <w:jc w:val="both"/>
        <w:rPr>
          <w:sz w:val="20"/>
          <w:szCs w:val="20"/>
        </w:rPr>
      </w:pPr>
      <w:r w:rsidRPr="007E31E6">
        <w:rPr>
          <w:sz w:val="20"/>
          <w:szCs w:val="20"/>
        </w:rPr>
        <w:t xml:space="preserve">* </w:t>
      </w:r>
      <w:r w:rsidR="00A904D3" w:rsidRPr="00A904D3">
        <w:rPr>
          <w:b/>
          <w:sz w:val="20"/>
          <w:szCs w:val="20"/>
        </w:rPr>
        <w:t>Место проведения:</w:t>
      </w:r>
      <w:r w:rsidR="00A904D3">
        <w:rPr>
          <w:sz w:val="20"/>
          <w:szCs w:val="20"/>
        </w:rPr>
        <w:t xml:space="preserve"> </w:t>
      </w:r>
      <w:r w:rsidR="00A904D3" w:rsidRPr="00A904D3">
        <w:rPr>
          <w:sz w:val="20"/>
          <w:szCs w:val="20"/>
        </w:rPr>
        <w:t>Технопарк</w:t>
      </w:r>
      <w:r w:rsidR="00A904D3">
        <w:rPr>
          <w:sz w:val="20"/>
          <w:szCs w:val="20"/>
        </w:rPr>
        <w:t xml:space="preserve"> </w:t>
      </w:r>
      <w:proofErr w:type="spellStart"/>
      <w:r w:rsidR="00A904D3">
        <w:rPr>
          <w:sz w:val="20"/>
          <w:szCs w:val="20"/>
        </w:rPr>
        <w:t>Сколково</w:t>
      </w:r>
      <w:proofErr w:type="spellEnd"/>
      <w:r w:rsidR="00A904D3">
        <w:rPr>
          <w:sz w:val="20"/>
          <w:szCs w:val="20"/>
        </w:rPr>
        <w:t>.</w:t>
      </w:r>
      <w:r w:rsidR="00A904D3" w:rsidRPr="00A904D3">
        <w:rPr>
          <w:sz w:val="20"/>
          <w:szCs w:val="20"/>
        </w:rPr>
        <w:t xml:space="preserve"> </w:t>
      </w:r>
      <w:r w:rsidR="00A904D3" w:rsidRPr="00A904D3">
        <w:rPr>
          <w:b/>
          <w:sz w:val="20"/>
          <w:szCs w:val="20"/>
        </w:rPr>
        <w:t>Адрес:</w:t>
      </w:r>
      <w:r w:rsidR="00A904D3" w:rsidRPr="00A904D3">
        <w:rPr>
          <w:sz w:val="20"/>
          <w:szCs w:val="20"/>
        </w:rPr>
        <w:t xml:space="preserve"> Технопарк, Большой бульвар, дом 42, стр. 1.</w:t>
      </w:r>
    </w:p>
    <w:p w14:paraId="3F5F75C5" w14:textId="73455F53" w:rsidR="000F0C81" w:rsidRDefault="00200F08" w:rsidP="00FE79FE">
      <w:pPr>
        <w:jc w:val="both"/>
        <w:rPr>
          <w:sz w:val="20"/>
          <w:szCs w:val="20"/>
        </w:rPr>
      </w:pPr>
      <w:r w:rsidRPr="00E73287">
        <w:rPr>
          <w:b/>
          <w:sz w:val="20"/>
          <w:szCs w:val="20"/>
        </w:rPr>
        <w:t>Транспортная доступность</w:t>
      </w:r>
      <w:r w:rsidR="00A904D3">
        <w:rPr>
          <w:b/>
          <w:sz w:val="20"/>
          <w:szCs w:val="20"/>
        </w:rPr>
        <w:t>:</w:t>
      </w:r>
      <w:r w:rsidRPr="007E31E6">
        <w:rPr>
          <w:sz w:val="20"/>
          <w:szCs w:val="20"/>
        </w:rPr>
        <w:t xml:space="preserve"> </w:t>
      </w:r>
      <w:r w:rsidR="00A904D3">
        <w:rPr>
          <w:sz w:val="20"/>
          <w:szCs w:val="20"/>
        </w:rPr>
        <w:t>о</w:t>
      </w:r>
      <w:r w:rsidRPr="007E31E6">
        <w:rPr>
          <w:sz w:val="20"/>
          <w:szCs w:val="20"/>
        </w:rPr>
        <w:t>рганизация маршрута автобусов</w:t>
      </w:r>
      <w:r w:rsidR="00D177E8">
        <w:rPr>
          <w:sz w:val="20"/>
          <w:szCs w:val="20"/>
        </w:rPr>
        <w:t>: утренний рейс</w:t>
      </w:r>
      <w:r w:rsidR="007E31E6" w:rsidRPr="007E31E6">
        <w:rPr>
          <w:sz w:val="20"/>
          <w:szCs w:val="20"/>
        </w:rPr>
        <w:t xml:space="preserve"> –</w:t>
      </w:r>
      <w:r w:rsidR="00E73287">
        <w:rPr>
          <w:sz w:val="20"/>
          <w:szCs w:val="20"/>
        </w:rPr>
        <w:t xml:space="preserve"> отправление </w:t>
      </w:r>
      <w:r w:rsidR="00C66894">
        <w:rPr>
          <w:sz w:val="20"/>
          <w:szCs w:val="20"/>
        </w:rPr>
        <w:t xml:space="preserve">от метро Фили (выход № 2) </w:t>
      </w:r>
      <w:r w:rsidR="00E73287">
        <w:rPr>
          <w:sz w:val="20"/>
          <w:szCs w:val="20"/>
        </w:rPr>
        <w:t xml:space="preserve">в </w:t>
      </w:r>
      <w:r w:rsidR="007E31E6">
        <w:rPr>
          <w:sz w:val="20"/>
          <w:szCs w:val="20"/>
        </w:rPr>
        <w:t xml:space="preserve">8:15, 8:45, 9:15; вечерний рейс </w:t>
      </w:r>
      <w:r w:rsidR="00E73287">
        <w:rPr>
          <w:sz w:val="20"/>
          <w:szCs w:val="20"/>
        </w:rPr>
        <w:t xml:space="preserve">– </w:t>
      </w:r>
      <w:r w:rsidR="007E31E6">
        <w:rPr>
          <w:sz w:val="20"/>
          <w:szCs w:val="20"/>
        </w:rPr>
        <w:t xml:space="preserve">от Технопарка </w:t>
      </w:r>
      <w:proofErr w:type="spellStart"/>
      <w:r w:rsidR="007E31E6">
        <w:rPr>
          <w:sz w:val="20"/>
          <w:szCs w:val="20"/>
        </w:rPr>
        <w:t>Сколково</w:t>
      </w:r>
      <w:proofErr w:type="spellEnd"/>
      <w:r w:rsidR="007E31E6">
        <w:rPr>
          <w:sz w:val="20"/>
          <w:szCs w:val="20"/>
        </w:rPr>
        <w:t xml:space="preserve"> до станции метро Славянский бульвар в 17:</w:t>
      </w:r>
      <w:r w:rsidR="00384197">
        <w:rPr>
          <w:sz w:val="20"/>
          <w:szCs w:val="20"/>
        </w:rPr>
        <w:t>45</w:t>
      </w:r>
      <w:r w:rsidR="007E31E6">
        <w:rPr>
          <w:sz w:val="20"/>
          <w:szCs w:val="20"/>
        </w:rPr>
        <w:t>, 18:</w:t>
      </w:r>
      <w:r w:rsidR="00F21EF3">
        <w:rPr>
          <w:sz w:val="20"/>
          <w:szCs w:val="20"/>
        </w:rPr>
        <w:t>15</w:t>
      </w:r>
      <w:r w:rsidR="007E31E6">
        <w:rPr>
          <w:sz w:val="20"/>
          <w:szCs w:val="20"/>
        </w:rPr>
        <w:t>, 18:30</w:t>
      </w:r>
      <w:r w:rsidR="00D177E8" w:rsidRPr="00D177E8">
        <w:rPr>
          <w:sz w:val="20"/>
          <w:szCs w:val="20"/>
        </w:rPr>
        <w:t xml:space="preserve"> </w:t>
      </w:r>
      <w:r w:rsidR="007E31E6" w:rsidRPr="007E31E6">
        <w:rPr>
          <w:i/>
          <w:sz w:val="20"/>
          <w:szCs w:val="20"/>
        </w:rPr>
        <w:t>(информация может быть уточнена</w:t>
      </w:r>
      <w:r w:rsidR="00042C7A">
        <w:rPr>
          <w:i/>
          <w:sz w:val="20"/>
          <w:szCs w:val="20"/>
        </w:rPr>
        <w:t xml:space="preserve">, следите за </w:t>
      </w:r>
      <w:r w:rsidR="00036D07">
        <w:rPr>
          <w:i/>
          <w:sz w:val="20"/>
          <w:szCs w:val="20"/>
        </w:rPr>
        <w:t>обновлениями</w:t>
      </w:r>
      <w:r w:rsidR="00042C7A">
        <w:rPr>
          <w:i/>
          <w:sz w:val="20"/>
          <w:szCs w:val="20"/>
        </w:rPr>
        <w:t xml:space="preserve"> на сайте Института</w:t>
      </w:r>
      <w:r w:rsidR="00A904D3">
        <w:rPr>
          <w:i/>
          <w:sz w:val="20"/>
          <w:szCs w:val="20"/>
        </w:rPr>
        <w:t xml:space="preserve"> -</w:t>
      </w:r>
      <w:r w:rsidR="00042C7A">
        <w:rPr>
          <w:i/>
          <w:sz w:val="20"/>
          <w:szCs w:val="20"/>
        </w:rPr>
        <w:t xml:space="preserve"> </w:t>
      </w:r>
      <w:hyperlink r:id="rId11" w:history="1">
        <w:r w:rsidR="000F0C81" w:rsidRPr="002E7AEA">
          <w:rPr>
            <w:rStyle w:val="ad"/>
            <w:i/>
            <w:sz w:val="20"/>
            <w:szCs w:val="20"/>
            <w:lang w:val="en-US"/>
          </w:rPr>
          <w:t>www</w:t>
        </w:r>
        <w:r w:rsidR="000F0C81" w:rsidRPr="002E7AEA">
          <w:rPr>
            <w:rStyle w:val="ad"/>
            <w:i/>
            <w:sz w:val="20"/>
            <w:szCs w:val="20"/>
          </w:rPr>
          <w:t>.</w:t>
        </w:r>
        <w:proofErr w:type="spellStart"/>
        <w:r w:rsidR="000F0C81" w:rsidRPr="002E7AEA">
          <w:rPr>
            <w:rStyle w:val="ad"/>
            <w:i/>
            <w:sz w:val="20"/>
            <w:szCs w:val="20"/>
            <w:lang w:val="en-US"/>
          </w:rPr>
          <w:t>izak</w:t>
        </w:r>
        <w:proofErr w:type="spellEnd"/>
        <w:r w:rsidR="000F0C81" w:rsidRPr="002E7AEA">
          <w:rPr>
            <w:rStyle w:val="ad"/>
            <w:i/>
            <w:sz w:val="20"/>
            <w:szCs w:val="20"/>
          </w:rPr>
          <w:t>.</w:t>
        </w:r>
        <w:proofErr w:type="spellStart"/>
        <w:r w:rsidR="000F0C81" w:rsidRPr="002E7AEA">
          <w:rPr>
            <w:rStyle w:val="ad"/>
            <w:i/>
            <w:sz w:val="20"/>
            <w:szCs w:val="20"/>
            <w:lang w:val="en-US"/>
          </w:rPr>
          <w:t>ru</w:t>
        </w:r>
        <w:proofErr w:type="spellEnd"/>
      </w:hyperlink>
      <w:r w:rsidR="007E31E6" w:rsidRPr="007E31E6">
        <w:rPr>
          <w:i/>
          <w:sz w:val="20"/>
          <w:szCs w:val="20"/>
        </w:rPr>
        <w:t>)</w:t>
      </w:r>
      <w:r w:rsidR="007E31E6">
        <w:rPr>
          <w:sz w:val="20"/>
          <w:szCs w:val="20"/>
        </w:rPr>
        <w:t>.</w:t>
      </w:r>
    </w:p>
    <w:p w14:paraId="093CFE48" w14:textId="77777777" w:rsidR="007E60E4" w:rsidRDefault="007E60E4" w:rsidP="00FE79FE">
      <w:pPr>
        <w:jc w:val="both"/>
        <w:rPr>
          <w:sz w:val="20"/>
          <w:szCs w:val="20"/>
        </w:rPr>
      </w:pPr>
    </w:p>
    <w:p w14:paraId="03F3D7CB" w14:textId="77777777" w:rsidR="007E60E4" w:rsidRDefault="007E60E4" w:rsidP="00FE79FE">
      <w:pPr>
        <w:jc w:val="both"/>
        <w:rPr>
          <w:sz w:val="20"/>
          <w:szCs w:val="20"/>
        </w:rPr>
      </w:pPr>
    </w:p>
    <w:tbl>
      <w:tblPr>
        <w:tblStyle w:val="a5"/>
        <w:tblW w:w="15036" w:type="dxa"/>
        <w:tblInd w:w="-5" w:type="dxa"/>
        <w:tblLayout w:type="fixed"/>
        <w:tblLook w:val="0000" w:firstRow="0" w:lastRow="0" w:firstColumn="0" w:lastColumn="0" w:noHBand="0" w:noVBand="0"/>
      </w:tblPr>
      <w:tblGrid>
        <w:gridCol w:w="1113"/>
        <w:gridCol w:w="6945"/>
        <w:gridCol w:w="16"/>
        <w:gridCol w:w="6962"/>
      </w:tblGrid>
      <w:tr w:rsidR="00200F08" w14:paraId="34E7D153" w14:textId="77777777" w:rsidTr="00200F08">
        <w:trPr>
          <w:trHeight w:val="466"/>
        </w:trPr>
        <w:tc>
          <w:tcPr>
            <w:tcW w:w="1113" w:type="dxa"/>
            <w:tcBorders>
              <w:top w:val="single" w:sz="4" w:space="0" w:color="000000"/>
              <w:left w:val="single" w:sz="4" w:space="0" w:color="000000"/>
            </w:tcBorders>
            <w:shd w:val="clear" w:color="auto" w:fill="auto"/>
          </w:tcPr>
          <w:p w14:paraId="3D7F7EC6" w14:textId="77777777" w:rsidR="00200F08" w:rsidRDefault="00200F08">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D9200C" w14:textId="768E7843" w:rsidR="008B1741" w:rsidRPr="00C83131" w:rsidRDefault="00266EFB" w:rsidP="00200F08">
            <w:pPr>
              <w:jc w:val="center"/>
              <w:rPr>
                <w:b/>
                <w:sz w:val="20"/>
                <w:szCs w:val="20"/>
              </w:rPr>
            </w:pPr>
            <w:r w:rsidRPr="001823A4">
              <w:rPr>
                <w:b/>
                <w:sz w:val="20"/>
                <w:szCs w:val="20"/>
              </w:rPr>
              <w:t>05.04</w:t>
            </w:r>
            <w:r w:rsidR="000F0C81">
              <w:rPr>
                <w:b/>
                <w:sz w:val="20"/>
                <w:szCs w:val="20"/>
              </w:rPr>
              <w:t>.2023</w:t>
            </w:r>
          </w:p>
          <w:p w14:paraId="0CB0CDDA" w14:textId="77777777" w:rsidR="00200F08" w:rsidRDefault="00200F08" w:rsidP="00200F08">
            <w:pPr>
              <w:jc w:val="center"/>
              <w:rPr>
                <w:b/>
                <w:sz w:val="20"/>
                <w:szCs w:val="20"/>
              </w:rPr>
            </w:pPr>
            <w:r>
              <w:rPr>
                <w:b/>
                <w:sz w:val="20"/>
                <w:szCs w:val="20"/>
              </w:rPr>
              <w:t>Регистрация участников</w:t>
            </w:r>
            <w:r w:rsidRPr="006B67DE">
              <w:rPr>
                <w:b/>
                <w:sz w:val="20"/>
                <w:szCs w:val="20"/>
              </w:rPr>
              <w:t xml:space="preserve"> </w:t>
            </w:r>
          </w:p>
          <w:p w14:paraId="5F2F4E9D" w14:textId="75D5D831" w:rsidR="00200F08" w:rsidRPr="0023214F" w:rsidRDefault="00200F08" w:rsidP="00200F08">
            <w:pPr>
              <w:jc w:val="center"/>
              <w:rPr>
                <w:b/>
                <w:sz w:val="20"/>
                <w:szCs w:val="20"/>
              </w:rPr>
            </w:pPr>
            <w:r w:rsidRPr="006B67DE">
              <w:rPr>
                <w:b/>
                <w:sz w:val="20"/>
                <w:szCs w:val="20"/>
              </w:rPr>
              <w:t>Приветственный кофе-брейк</w:t>
            </w:r>
          </w:p>
        </w:tc>
      </w:tr>
      <w:tr w:rsidR="00200F08" w14:paraId="034FDD51" w14:textId="77777777" w:rsidTr="00200F08">
        <w:trPr>
          <w:trHeight w:val="699"/>
        </w:trPr>
        <w:tc>
          <w:tcPr>
            <w:tcW w:w="1113" w:type="dxa"/>
            <w:tcBorders>
              <w:top w:val="single" w:sz="4" w:space="0" w:color="000000"/>
              <w:left w:val="single" w:sz="4" w:space="0" w:color="000000"/>
            </w:tcBorders>
            <w:shd w:val="clear" w:color="auto" w:fill="auto"/>
          </w:tcPr>
          <w:p w14:paraId="25DE73F1" w14:textId="77777777" w:rsidR="00200F08" w:rsidRDefault="00200F08">
            <w:pPr>
              <w:rPr>
                <w:b/>
                <w:sz w:val="20"/>
                <w:szCs w:val="20"/>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6CB7F" w14:textId="77777777" w:rsidR="00200F08" w:rsidRPr="009A67B3" w:rsidRDefault="00200F08" w:rsidP="00F07A3C">
            <w:pPr>
              <w:jc w:val="center"/>
              <w:rPr>
                <w:b/>
                <w:sz w:val="20"/>
                <w:szCs w:val="20"/>
              </w:rPr>
            </w:pPr>
            <w:r w:rsidRPr="009A67B3">
              <w:rPr>
                <w:b/>
                <w:sz w:val="20"/>
                <w:szCs w:val="20"/>
              </w:rPr>
              <w:t>Выставка-экспозиция</w:t>
            </w:r>
          </w:p>
          <w:p w14:paraId="120B94A4" w14:textId="3499A685" w:rsidR="00200F08" w:rsidRPr="00922397" w:rsidRDefault="00200F08" w:rsidP="002248AC">
            <w:pPr>
              <w:jc w:val="center"/>
              <w:rPr>
                <w:b/>
                <w:sz w:val="20"/>
                <w:szCs w:val="20"/>
                <w:highlight w:val="yellow"/>
              </w:rPr>
            </w:pPr>
            <w:r w:rsidRPr="009A67B3">
              <w:rPr>
                <w:b/>
                <w:sz w:val="20"/>
                <w:szCs w:val="20"/>
              </w:rPr>
              <w:t>(музей Института)</w:t>
            </w:r>
          </w:p>
        </w:tc>
        <w:tc>
          <w:tcPr>
            <w:tcW w:w="6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61EED" w14:textId="77777777" w:rsidR="00200F08" w:rsidRPr="007B0548" w:rsidRDefault="00200F08" w:rsidP="00F07A3C">
            <w:pPr>
              <w:jc w:val="center"/>
              <w:rPr>
                <w:b/>
                <w:sz w:val="20"/>
                <w:szCs w:val="20"/>
              </w:rPr>
            </w:pPr>
            <w:r w:rsidRPr="007B0548">
              <w:rPr>
                <w:b/>
                <w:sz w:val="20"/>
                <w:szCs w:val="20"/>
              </w:rPr>
              <w:t>Презентация научного наследия и новых изданий</w:t>
            </w:r>
          </w:p>
          <w:p w14:paraId="6B2D1F12" w14:textId="77777777" w:rsidR="00200F08" w:rsidRPr="007B0548" w:rsidRDefault="00200F08" w:rsidP="00F07A3C">
            <w:pPr>
              <w:jc w:val="center"/>
              <w:rPr>
                <w:b/>
                <w:sz w:val="20"/>
                <w:szCs w:val="20"/>
              </w:rPr>
            </w:pPr>
            <w:r w:rsidRPr="007B0548">
              <w:rPr>
                <w:b/>
                <w:sz w:val="20"/>
                <w:szCs w:val="20"/>
              </w:rPr>
              <w:t>Института законодательства и сравнительного</w:t>
            </w:r>
          </w:p>
          <w:p w14:paraId="6212B8FE" w14:textId="3D0DDF7D" w:rsidR="00200F08" w:rsidRPr="00922397" w:rsidRDefault="00200F08" w:rsidP="002248AC">
            <w:pPr>
              <w:jc w:val="center"/>
              <w:rPr>
                <w:b/>
                <w:sz w:val="20"/>
                <w:szCs w:val="20"/>
                <w:highlight w:val="yellow"/>
              </w:rPr>
            </w:pPr>
            <w:r w:rsidRPr="007B0548">
              <w:rPr>
                <w:b/>
                <w:sz w:val="20"/>
                <w:szCs w:val="20"/>
              </w:rPr>
              <w:t>правоведения при Правительстве Российской Федерации</w:t>
            </w:r>
          </w:p>
        </w:tc>
      </w:tr>
      <w:tr w:rsidR="00550DC2" w14:paraId="6D811F90" w14:textId="77777777" w:rsidTr="00E64E9C">
        <w:trPr>
          <w:trHeight w:val="1508"/>
        </w:trPr>
        <w:tc>
          <w:tcPr>
            <w:tcW w:w="1113" w:type="dxa"/>
            <w:vMerge w:val="restart"/>
            <w:tcBorders>
              <w:left w:val="single" w:sz="4" w:space="0" w:color="000000"/>
            </w:tcBorders>
            <w:shd w:val="clear" w:color="auto" w:fill="auto"/>
          </w:tcPr>
          <w:p w14:paraId="70FED02E" w14:textId="77777777" w:rsidR="00550DC2" w:rsidRDefault="00550DC2">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7E2DF6" w14:textId="77777777" w:rsidR="00550DC2" w:rsidRDefault="00550DC2" w:rsidP="00550DC2">
            <w:pPr>
              <w:jc w:val="center"/>
              <w:rPr>
                <w:b/>
                <w:sz w:val="20"/>
                <w:szCs w:val="20"/>
              </w:rPr>
            </w:pPr>
            <w:r>
              <w:rPr>
                <w:b/>
                <w:sz w:val="20"/>
                <w:szCs w:val="20"/>
              </w:rPr>
              <w:t>ОТКРЫТИЕ</w:t>
            </w:r>
          </w:p>
          <w:p w14:paraId="64B62269" w14:textId="77777777" w:rsidR="00550DC2" w:rsidRDefault="00550DC2" w:rsidP="00550DC2">
            <w:pPr>
              <w:jc w:val="both"/>
              <w:rPr>
                <w:sz w:val="20"/>
                <w:szCs w:val="20"/>
              </w:rPr>
            </w:pPr>
            <w:proofErr w:type="spellStart"/>
            <w:r>
              <w:rPr>
                <w:b/>
                <w:sz w:val="20"/>
                <w:szCs w:val="20"/>
              </w:rPr>
              <w:t>Хабриева</w:t>
            </w:r>
            <w:proofErr w:type="spellEnd"/>
            <w:r>
              <w:rPr>
                <w:b/>
                <w:sz w:val="20"/>
                <w:szCs w:val="20"/>
              </w:rPr>
              <w:t xml:space="preserve"> Талия Ярулловна</w:t>
            </w:r>
            <w:r>
              <w:rPr>
                <w:sz w:val="20"/>
                <w:szCs w:val="20"/>
              </w:rPr>
              <w:t xml:space="preserve"> – директор Института законодательства и сравнительного правоведения при Правительстве Российской Федерации, заместитель президента Российской академии наук, академик РАН, действительный член Международной академии сравнительного права, доктор юридических наук, профессор, заслуженный деятель науки Российской Федерации, заслуженный юрист Российской Федерации, заслуженный юрист Республики Татарстан.</w:t>
            </w:r>
          </w:p>
          <w:p w14:paraId="3A531380" w14:textId="77777777" w:rsidR="00550DC2" w:rsidRDefault="00550DC2" w:rsidP="00550DC2">
            <w:pPr>
              <w:jc w:val="both"/>
              <w:rPr>
                <w:sz w:val="20"/>
                <w:szCs w:val="20"/>
              </w:rPr>
            </w:pPr>
            <w:r>
              <w:rPr>
                <w:b/>
                <w:sz w:val="20"/>
                <w:szCs w:val="20"/>
              </w:rPr>
              <w:t>Дроздов Игорь Александрович</w:t>
            </w:r>
            <w:r>
              <w:rPr>
                <w:sz w:val="20"/>
                <w:szCs w:val="20"/>
              </w:rPr>
              <w:t xml:space="preserve"> – Председатель Правления Фонда «</w:t>
            </w:r>
            <w:proofErr w:type="spellStart"/>
            <w:r>
              <w:rPr>
                <w:sz w:val="20"/>
                <w:szCs w:val="20"/>
              </w:rPr>
              <w:t>Сколково</w:t>
            </w:r>
            <w:proofErr w:type="spellEnd"/>
            <w:r>
              <w:rPr>
                <w:sz w:val="20"/>
                <w:szCs w:val="20"/>
              </w:rPr>
              <w:t>», кандидат юридических наук.</w:t>
            </w:r>
          </w:p>
          <w:p w14:paraId="201FEAEC" w14:textId="77777777" w:rsidR="00550DC2" w:rsidRDefault="00550DC2" w:rsidP="00550DC2">
            <w:pPr>
              <w:jc w:val="both"/>
              <w:rPr>
                <w:sz w:val="20"/>
                <w:szCs w:val="20"/>
              </w:rPr>
            </w:pPr>
          </w:p>
          <w:p w14:paraId="7A857908" w14:textId="62173816" w:rsidR="00550DC2" w:rsidRPr="002248AC" w:rsidRDefault="00550DC2" w:rsidP="00486219">
            <w:pPr>
              <w:jc w:val="both"/>
              <w:rPr>
                <w:sz w:val="20"/>
                <w:szCs w:val="20"/>
              </w:rPr>
            </w:pPr>
            <w:r>
              <w:rPr>
                <w:sz w:val="20"/>
                <w:szCs w:val="20"/>
              </w:rPr>
              <w:t>Напутствие молодежи и приветственное слово проф. Ю.А. Тихомирова – заместитель заведующего центром публично-правовых исследований Института законодательства и сравнительного правоведения при Правительстве Российской Федерации, член-корреспондент Международной академии сравнительного права, доктор юридических наук, профессор, заслуженный деятель науки Российской Федерации – «Научное творчес</w:t>
            </w:r>
            <w:r w:rsidR="004C78E5">
              <w:rPr>
                <w:sz w:val="20"/>
                <w:szCs w:val="20"/>
              </w:rPr>
              <w:t>тво как фактор динамики права».</w:t>
            </w:r>
          </w:p>
        </w:tc>
      </w:tr>
      <w:tr w:rsidR="00550DC2" w14:paraId="0942EE42" w14:textId="77777777" w:rsidTr="00550DC2">
        <w:trPr>
          <w:trHeight w:val="2128"/>
        </w:trPr>
        <w:tc>
          <w:tcPr>
            <w:tcW w:w="1113" w:type="dxa"/>
            <w:vMerge/>
            <w:tcBorders>
              <w:left w:val="single" w:sz="4" w:space="0" w:color="000000"/>
            </w:tcBorders>
            <w:shd w:val="clear" w:color="auto" w:fill="auto"/>
          </w:tcPr>
          <w:p w14:paraId="7883F6CC" w14:textId="77777777" w:rsidR="00550DC2" w:rsidRDefault="00550DC2">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C90D4" w14:textId="77777777" w:rsidR="00550DC2" w:rsidRDefault="00550DC2" w:rsidP="00550DC2">
            <w:pPr>
              <w:jc w:val="center"/>
              <w:rPr>
                <w:b/>
                <w:sz w:val="20"/>
                <w:szCs w:val="20"/>
              </w:rPr>
            </w:pPr>
            <w:r>
              <w:rPr>
                <w:b/>
                <w:sz w:val="20"/>
                <w:szCs w:val="20"/>
              </w:rPr>
              <w:t>ПЛЕНАРНАЯ СЕССИЯ</w:t>
            </w:r>
          </w:p>
          <w:p w14:paraId="542CDDC5" w14:textId="77777777" w:rsidR="00550DC2" w:rsidRDefault="00550DC2" w:rsidP="00550DC2">
            <w:pPr>
              <w:jc w:val="both"/>
              <w:rPr>
                <w:b/>
                <w:sz w:val="20"/>
                <w:szCs w:val="20"/>
              </w:rPr>
            </w:pPr>
            <w:r>
              <w:rPr>
                <w:b/>
                <w:sz w:val="20"/>
                <w:szCs w:val="20"/>
              </w:rPr>
              <w:t xml:space="preserve">Спикеры: </w:t>
            </w:r>
          </w:p>
          <w:p w14:paraId="5844B6B7" w14:textId="29DECF76" w:rsidR="00550DC2" w:rsidRPr="0030516B" w:rsidRDefault="00550DC2" w:rsidP="00550DC2">
            <w:pPr>
              <w:jc w:val="both"/>
              <w:rPr>
                <w:sz w:val="20"/>
                <w:szCs w:val="20"/>
              </w:rPr>
            </w:pPr>
            <w:proofErr w:type="spellStart"/>
            <w:r w:rsidRPr="0030516B">
              <w:rPr>
                <w:b/>
                <w:sz w:val="20"/>
                <w:szCs w:val="20"/>
              </w:rPr>
              <w:t>Хабриева</w:t>
            </w:r>
            <w:proofErr w:type="spellEnd"/>
            <w:r w:rsidRPr="0030516B">
              <w:rPr>
                <w:b/>
                <w:sz w:val="20"/>
                <w:szCs w:val="20"/>
              </w:rPr>
              <w:t xml:space="preserve"> Талия Ярулловна</w:t>
            </w:r>
            <w:r w:rsidRPr="0030516B">
              <w:rPr>
                <w:sz w:val="20"/>
                <w:szCs w:val="20"/>
              </w:rPr>
              <w:t xml:space="preserve"> – директор Института законодательства и сравнительного правоведения при Правительстве Российской Федерации, заместитель президента Российской академии наук, академик РАН, действительный член Международной академии сравнительного права, доктор юридических наук, профессор, заслуженный деятель науки Российской Федерации, заслуженный юрист Российской Федерации, заслужен</w:t>
            </w:r>
            <w:r w:rsidR="0030516B" w:rsidRPr="0030516B">
              <w:rPr>
                <w:sz w:val="20"/>
                <w:szCs w:val="20"/>
              </w:rPr>
              <w:t>ный юрист Республики Татарстан;</w:t>
            </w:r>
          </w:p>
          <w:p w14:paraId="5F2276C0" w14:textId="07D92EF3" w:rsidR="00550DC2" w:rsidRPr="0030516B" w:rsidRDefault="00550DC2" w:rsidP="00550DC2">
            <w:pPr>
              <w:jc w:val="both"/>
              <w:rPr>
                <w:sz w:val="20"/>
                <w:szCs w:val="20"/>
              </w:rPr>
            </w:pPr>
            <w:r w:rsidRPr="0030516B">
              <w:rPr>
                <w:b/>
                <w:sz w:val="20"/>
                <w:szCs w:val="20"/>
              </w:rPr>
              <w:t xml:space="preserve">Шувалов Игорь Иванович – </w:t>
            </w:r>
            <w:r w:rsidRPr="0030516B">
              <w:rPr>
                <w:sz w:val="20"/>
                <w:szCs w:val="20"/>
              </w:rPr>
              <w:t>председатель Правления Государственной корпорации развития «ВЭБ РФ», доктор юридически</w:t>
            </w:r>
            <w:r w:rsidR="0030516B" w:rsidRPr="0030516B">
              <w:rPr>
                <w:sz w:val="20"/>
                <w:szCs w:val="20"/>
              </w:rPr>
              <w:t>х наук, заслуженный экономист Российской Федерации</w:t>
            </w:r>
            <w:r w:rsidRPr="0030516B">
              <w:rPr>
                <w:sz w:val="20"/>
                <w:szCs w:val="20"/>
              </w:rPr>
              <w:t>;</w:t>
            </w:r>
          </w:p>
          <w:p w14:paraId="48328FA6" w14:textId="77777777" w:rsidR="00550DC2" w:rsidRPr="0030516B" w:rsidRDefault="00550DC2" w:rsidP="00550DC2">
            <w:pPr>
              <w:jc w:val="both"/>
              <w:rPr>
                <w:b/>
                <w:sz w:val="20"/>
                <w:szCs w:val="20"/>
              </w:rPr>
            </w:pPr>
            <w:r w:rsidRPr="0030516B">
              <w:rPr>
                <w:b/>
                <w:sz w:val="20"/>
                <w:szCs w:val="20"/>
              </w:rPr>
              <w:t>Дроздов Игорь Александрович</w:t>
            </w:r>
            <w:r w:rsidRPr="0030516B">
              <w:rPr>
                <w:sz w:val="20"/>
                <w:szCs w:val="20"/>
              </w:rPr>
              <w:t xml:space="preserve"> – Председатель Правления Фонда «</w:t>
            </w:r>
            <w:proofErr w:type="spellStart"/>
            <w:r w:rsidRPr="0030516B">
              <w:rPr>
                <w:sz w:val="20"/>
                <w:szCs w:val="20"/>
              </w:rPr>
              <w:t>Сколково</w:t>
            </w:r>
            <w:proofErr w:type="spellEnd"/>
            <w:r w:rsidRPr="0030516B">
              <w:rPr>
                <w:sz w:val="20"/>
                <w:szCs w:val="20"/>
              </w:rPr>
              <w:t>», кандидат юридических наук;</w:t>
            </w:r>
          </w:p>
          <w:p w14:paraId="56BD9C5C" w14:textId="04E9B41D" w:rsidR="00550DC2" w:rsidRPr="0030516B" w:rsidRDefault="00550DC2" w:rsidP="00550DC2">
            <w:pPr>
              <w:jc w:val="both"/>
              <w:rPr>
                <w:b/>
                <w:sz w:val="20"/>
                <w:szCs w:val="20"/>
              </w:rPr>
            </w:pPr>
            <w:r w:rsidRPr="0030516B">
              <w:rPr>
                <w:b/>
                <w:sz w:val="20"/>
                <w:szCs w:val="20"/>
              </w:rPr>
              <w:t xml:space="preserve">Зубов Юрий Сергеевич </w:t>
            </w:r>
            <w:r w:rsidR="0030516B" w:rsidRPr="0030516B">
              <w:rPr>
                <w:b/>
                <w:sz w:val="20"/>
                <w:szCs w:val="20"/>
              </w:rPr>
              <w:t>–</w:t>
            </w:r>
            <w:r w:rsidRPr="0030516B">
              <w:rPr>
                <w:b/>
                <w:sz w:val="20"/>
                <w:szCs w:val="20"/>
              </w:rPr>
              <w:t xml:space="preserve"> </w:t>
            </w:r>
            <w:r w:rsidRPr="0030516B">
              <w:rPr>
                <w:rStyle w:val="af3"/>
                <w:b w:val="0"/>
                <w:color w:val="000000"/>
                <w:sz w:val="20"/>
                <w:szCs w:val="20"/>
              </w:rPr>
              <w:t>Руководитель Федеральной службы по интеллектуальной собственности, кандидат педагогических наук</w:t>
            </w:r>
            <w:r w:rsidRPr="0030516B">
              <w:rPr>
                <w:sz w:val="20"/>
                <w:szCs w:val="20"/>
              </w:rPr>
              <w:t>;</w:t>
            </w:r>
          </w:p>
          <w:p w14:paraId="6394286A" w14:textId="1A14F5EA" w:rsidR="00550DC2" w:rsidRPr="0030516B" w:rsidRDefault="00550DC2" w:rsidP="00550DC2">
            <w:pPr>
              <w:jc w:val="both"/>
              <w:rPr>
                <w:bCs/>
                <w:sz w:val="20"/>
                <w:szCs w:val="20"/>
              </w:rPr>
            </w:pPr>
            <w:r w:rsidRPr="0030516B">
              <w:rPr>
                <w:b/>
                <w:sz w:val="20"/>
                <w:szCs w:val="20"/>
              </w:rPr>
              <w:t xml:space="preserve">Кучеренко Петр Александрович – </w:t>
            </w:r>
            <w:r w:rsidRPr="0030516B">
              <w:rPr>
                <w:bCs/>
                <w:sz w:val="20"/>
                <w:szCs w:val="20"/>
              </w:rPr>
              <w:t xml:space="preserve">статс-секретарь – заместитель </w:t>
            </w:r>
            <w:r w:rsidR="0030516B" w:rsidRPr="0030516B">
              <w:rPr>
                <w:bCs/>
                <w:sz w:val="20"/>
                <w:szCs w:val="20"/>
              </w:rPr>
              <w:t>М</w:t>
            </w:r>
            <w:r w:rsidRPr="0030516B">
              <w:rPr>
                <w:bCs/>
                <w:sz w:val="20"/>
                <w:szCs w:val="20"/>
              </w:rPr>
              <w:t>инистра науки и высшего образования Российской Федерации, доктор юридических наук, профессор;</w:t>
            </w:r>
          </w:p>
          <w:p w14:paraId="45DF57E7" w14:textId="548D2DB0" w:rsidR="00550DC2" w:rsidRPr="00984D7A" w:rsidRDefault="00550DC2" w:rsidP="00550DC2">
            <w:pPr>
              <w:pStyle w:val="3"/>
              <w:spacing w:before="0" w:after="0"/>
              <w:rPr>
                <w:rFonts w:ascii="Arial" w:hAnsi="Arial" w:cs="Arial"/>
                <w:color w:val="000000" w:themeColor="text1"/>
                <w:sz w:val="20"/>
                <w:szCs w:val="20"/>
                <w:shd w:val="clear" w:color="auto" w:fill="FFFFFF"/>
              </w:rPr>
            </w:pPr>
            <w:r w:rsidRPr="0030516B">
              <w:rPr>
                <w:bCs/>
                <w:sz w:val="20"/>
                <w:szCs w:val="20"/>
              </w:rPr>
              <w:t xml:space="preserve">Борисенко Елена </w:t>
            </w:r>
            <w:proofErr w:type="spellStart"/>
            <w:r w:rsidRPr="0030516B">
              <w:rPr>
                <w:bCs/>
                <w:sz w:val="20"/>
                <w:szCs w:val="20"/>
              </w:rPr>
              <w:t>Адольфовна</w:t>
            </w:r>
            <w:proofErr w:type="spellEnd"/>
            <w:r w:rsidRPr="0030516B">
              <w:rPr>
                <w:bCs/>
                <w:sz w:val="20"/>
                <w:szCs w:val="20"/>
              </w:rPr>
              <w:t xml:space="preserve"> </w:t>
            </w:r>
            <w:r w:rsidR="0030516B" w:rsidRPr="0030516B">
              <w:rPr>
                <w:b w:val="0"/>
                <w:bCs/>
                <w:color w:val="000000" w:themeColor="text1"/>
                <w:sz w:val="20"/>
                <w:szCs w:val="20"/>
              </w:rPr>
              <w:t>–</w:t>
            </w:r>
            <w:r w:rsidRPr="0030516B">
              <w:rPr>
                <w:rStyle w:val="af3"/>
                <w:color w:val="000000" w:themeColor="text1"/>
                <w:sz w:val="20"/>
                <w:szCs w:val="20"/>
              </w:rPr>
              <w:t xml:space="preserve"> </w:t>
            </w:r>
            <w:r w:rsidRPr="0030516B">
              <w:rPr>
                <w:b w:val="0"/>
                <w:color w:val="000000" w:themeColor="text1"/>
                <w:sz w:val="20"/>
                <w:szCs w:val="20"/>
                <w:shd w:val="clear" w:color="auto" w:fill="FFFFFF"/>
              </w:rPr>
              <w:t>заместитель председателя Правления АО «Газпромбанк», кандидат юридических наук;</w:t>
            </w:r>
            <w:r w:rsidRPr="0030516B">
              <w:rPr>
                <w:rFonts w:ascii="Arial" w:hAnsi="Arial" w:cs="Arial"/>
                <w:color w:val="000000" w:themeColor="text1"/>
                <w:sz w:val="20"/>
                <w:szCs w:val="20"/>
                <w:shd w:val="clear" w:color="auto" w:fill="FFFFFF"/>
              </w:rPr>
              <w:t xml:space="preserve"> </w:t>
            </w:r>
          </w:p>
          <w:p w14:paraId="30AB1028" w14:textId="6FA87875" w:rsidR="00984D7A" w:rsidRPr="00984D7A" w:rsidRDefault="00984D7A" w:rsidP="00984D7A">
            <w:pPr>
              <w:rPr>
                <w:sz w:val="20"/>
                <w:szCs w:val="20"/>
              </w:rPr>
            </w:pPr>
            <w:r w:rsidRPr="00984D7A">
              <w:rPr>
                <w:b/>
                <w:sz w:val="20"/>
                <w:szCs w:val="20"/>
              </w:rPr>
              <w:t>Разуваева Ксения Денисовна</w:t>
            </w:r>
            <w:r>
              <w:rPr>
                <w:sz w:val="20"/>
                <w:szCs w:val="20"/>
              </w:rPr>
              <w:t xml:space="preserve"> </w:t>
            </w:r>
            <w:r w:rsidRPr="00984D7A">
              <w:rPr>
                <w:sz w:val="20"/>
                <w:szCs w:val="20"/>
              </w:rPr>
              <w:t>– руководитель Федеральное агентство по делам молодёжи (</w:t>
            </w:r>
            <w:proofErr w:type="spellStart"/>
            <w:r w:rsidRPr="00984D7A">
              <w:rPr>
                <w:sz w:val="20"/>
                <w:szCs w:val="20"/>
              </w:rPr>
              <w:t>Росмолодёжь</w:t>
            </w:r>
            <w:proofErr w:type="spellEnd"/>
            <w:r w:rsidRPr="00984D7A">
              <w:rPr>
                <w:sz w:val="20"/>
                <w:szCs w:val="20"/>
              </w:rPr>
              <w:t>);</w:t>
            </w:r>
          </w:p>
          <w:p w14:paraId="799FF9E6" w14:textId="2FCF9A88" w:rsidR="00550DC2" w:rsidRPr="004C78E5" w:rsidRDefault="00550DC2" w:rsidP="004C78E5">
            <w:pPr>
              <w:jc w:val="both"/>
              <w:rPr>
                <w:bCs/>
                <w:sz w:val="20"/>
                <w:szCs w:val="20"/>
              </w:rPr>
            </w:pPr>
            <w:proofErr w:type="spellStart"/>
            <w:r w:rsidRPr="0030516B">
              <w:rPr>
                <w:b/>
                <w:sz w:val="20"/>
                <w:szCs w:val="20"/>
              </w:rPr>
              <w:t>Кабышев</w:t>
            </w:r>
            <w:proofErr w:type="spellEnd"/>
            <w:r w:rsidRPr="0030516B">
              <w:rPr>
                <w:b/>
                <w:sz w:val="20"/>
                <w:szCs w:val="20"/>
              </w:rPr>
              <w:t xml:space="preserve"> Сергей Владимирович</w:t>
            </w:r>
            <w:r w:rsidRPr="0030516B">
              <w:rPr>
                <w:b/>
                <w:i/>
                <w:sz w:val="20"/>
                <w:szCs w:val="20"/>
              </w:rPr>
              <w:t xml:space="preserve"> </w:t>
            </w:r>
            <w:r w:rsidRPr="0030516B">
              <w:rPr>
                <w:b/>
                <w:sz w:val="20"/>
                <w:szCs w:val="20"/>
              </w:rPr>
              <w:t xml:space="preserve">– </w:t>
            </w:r>
            <w:r w:rsidRPr="0030516B">
              <w:rPr>
                <w:bCs/>
                <w:sz w:val="20"/>
                <w:szCs w:val="20"/>
              </w:rPr>
              <w:t xml:space="preserve">депутат, председатель комитета </w:t>
            </w:r>
            <w:r w:rsidRPr="0030516B">
              <w:rPr>
                <w:bCs/>
                <w:sz w:val="20"/>
                <w:szCs w:val="20"/>
                <w:shd w:val="clear" w:color="auto" w:fill="FFFFFF"/>
              </w:rPr>
              <w:t xml:space="preserve">по науке и высшему образованию </w:t>
            </w:r>
            <w:r w:rsidRPr="0030516B">
              <w:rPr>
                <w:bCs/>
                <w:sz w:val="20"/>
                <w:szCs w:val="20"/>
              </w:rPr>
              <w:t>Государственной Думы Федерального Собрания Российской Федерации, ка</w:t>
            </w:r>
            <w:r w:rsidR="0030516B" w:rsidRPr="0030516B">
              <w:rPr>
                <w:bCs/>
                <w:sz w:val="20"/>
                <w:szCs w:val="20"/>
              </w:rPr>
              <w:t>ндидат юридических наук, доцент.</w:t>
            </w:r>
          </w:p>
        </w:tc>
      </w:tr>
      <w:tr w:rsidR="004C78E5" w14:paraId="1D09C4D8" w14:textId="77777777" w:rsidTr="004C78E5">
        <w:trPr>
          <w:trHeight w:val="213"/>
        </w:trPr>
        <w:tc>
          <w:tcPr>
            <w:tcW w:w="1113" w:type="dxa"/>
            <w:vMerge/>
            <w:tcBorders>
              <w:left w:val="single" w:sz="4" w:space="0" w:color="000000"/>
            </w:tcBorders>
            <w:shd w:val="clear" w:color="auto" w:fill="auto"/>
          </w:tcPr>
          <w:p w14:paraId="47908ACB" w14:textId="77777777" w:rsidR="004C78E5" w:rsidRDefault="004C78E5">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6620EC" w14:textId="79DA44B5" w:rsidR="004C78E5" w:rsidRPr="004C78E5" w:rsidRDefault="004C78E5" w:rsidP="004C78E5">
            <w:pPr>
              <w:jc w:val="center"/>
              <w:rPr>
                <w:sz w:val="20"/>
                <w:szCs w:val="20"/>
              </w:rPr>
            </w:pPr>
            <w:r w:rsidRPr="004C78E5">
              <w:rPr>
                <w:sz w:val="20"/>
                <w:szCs w:val="20"/>
              </w:rPr>
              <w:t>Пр</w:t>
            </w:r>
            <w:r>
              <w:rPr>
                <w:sz w:val="20"/>
                <w:szCs w:val="20"/>
              </w:rPr>
              <w:t>имерные вопросы для обсуждения:</w:t>
            </w:r>
          </w:p>
        </w:tc>
      </w:tr>
      <w:tr w:rsidR="00AF61E7" w14:paraId="508DED40" w14:textId="77777777" w:rsidTr="006B234A">
        <w:trPr>
          <w:trHeight w:val="1864"/>
        </w:trPr>
        <w:tc>
          <w:tcPr>
            <w:tcW w:w="1113" w:type="dxa"/>
            <w:vMerge/>
            <w:tcBorders>
              <w:left w:val="single" w:sz="4" w:space="0" w:color="000000"/>
            </w:tcBorders>
            <w:shd w:val="clear" w:color="auto" w:fill="auto"/>
          </w:tcPr>
          <w:p w14:paraId="51B67DAA" w14:textId="77777777" w:rsidR="00AF61E7" w:rsidRDefault="00AF61E7">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C40765" w14:textId="77777777" w:rsidR="00AF61E7" w:rsidRPr="004C78E5" w:rsidRDefault="00AF61E7" w:rsidP="004C78E5">
            <w:pPr>
              <w:numPr>
                <w:ilvl w:val="0"/>
                <w:numId w:val="43"/>
              </w:numPr>
              <w:spacing w:after="160" w:line="256" w:lineRule="auto"/>
              <w:contextualSpacing/>
              <w:jc w:val="both"/>
              <w:rPr>
                <w:rFonts w:eastAsia="Cambria"/>
                <w:sz w:val="20"/>
                <w:szCs w:val="20"/>
                <w:lang w:eastAsia="en-US"/>
              </w:rPr>
            </w:pPr>
            <w:r w:rsidRPr="004C78E5">
              <w:rPr>
                <w:rFonts w:eastAsia="Cambria"/>
                <w:sz w:val="20"/>
                <w:szCs w:val="20"/>
                <w:lang w:eastAsia="en-US"/>
              </w:rPr>
              <w:t>Новые тренды в правовом регулировании образования и науки;</w:t>
            </w:r>
          </w:p>
          <w:p w14:paraId="565C673C" w14:textId="77777777" w:rsidR="00AF61E7" w:rsidRPr="004C78E5" w:rsidRDefault="00AF61E7" w:rsidP="004C78E5">
            <w:pPr>
              <w:numPr>
                <w:ilvl w:val="0"/>
                <w:numId w:val="43"/>
              </w:numPr>
              <w:spacing w:after="160" w:line="256" w:lineRule="auto"/>
              <w:contextualSpacing/>
              <w:jc w:val="both"/>
              <w:rPr>
                <w:rFonts w:eastAsia="Cambria"/>
                <w:sz w:val="20"/>
                <w:szCs w:val="20"/>
                <w:lang w:eastAsia="en-US"/>
              </w:rPr>
            </w:pPr>
            <w:r w:rsidRPr="004C78E5">
              <w:rPr>
                <w:rFonts w:eastAsia="Cambria"/>
                <w:sz w:val="20"/>
                <w:szCs w:val="20"/>
                <w:lang w:eastAsia="en-US"/>
              </w:rPr>
              <w:t>Правовые контуры государственной молодежной политики;</w:t>
            </w:r>
          </w:p>
          <w:p w14:paraId="31F155D2" w14:textId="77777777" w:rsidR="00AF61E7" w:rsidRPr="004C78E5" w:rsidRDefault="00AF61E7" w:rsidP="004C78E5">
            <w:pPr>
              <w:numPr>
                <w:ilvl w:val="0"/>
                <w:numId w:val="43"/>
              </w:numPr>
              <w:spacing w:after="160" w:line="256" w:lineRule="auto"/>
              <w:contextualSpacing/>
              <w:jc w:val="both"/>
              <w:rPr>
                <w:rFonts w:eastAsia="Cambria"/>
                <w:sz w:val="20"/>
                <w:szCs w:val="20"/>
                <w:lang w:eastAsia="en-US"/>
              </w:rPr>
            </w:pPr>
            <w:r w:rsidRPr="004C78E5">
              <w:rPr>
                <w:rFonts w:eastAsia="Cambria"/>
                <w:sz w:val="20"/>
                <w:szCs w:val="20"/>
                <w:lang w:eastAsia="en-US"/>
              </w:rPr>
              <w:t>Молодой ученый как приоритетный субъект научной деятельности;</w:t>
            </w:r>
          </w:p>
          <w:p w14:paraId="127617C8" w14:textId="77777777" w:rsidR="00AF61E7" w:rsidRPr="004C78E5" w:rsidRDefault="00AF61E7" w:rsidP="004C78E5">
            <w:pPr>
              <w:numPr>
                <w:ilvl w:val="0"/>
                <w:numId w:val="43"/>
              </w:numPr>
              <w:spacing w:after="160" w:line="256" w:lineRule="auto"/>
              <w:contextualSpacing/>
              <w:jc w:val="both"/>
              <w:rPr>
                <w:rFonts w:eastAsia="Cambria"/>
                <w:sz w:val="20"/>
                <w:szCs w:val="20"/>
                <w:lang w:eastAsia="en-US"/>
              </w:rPr>
            </w:pPr>
            <w:r w:rsidRPr="004C78E5">
              <w:rPr>
                <w:rFonts w:eastAsia="Cambria"/>
                <w:sz w:val="20"/>
                <w:szCs w:val="20"/>
                <w:lang w:eastAsia="en-US"/>
              </w:rPr>
              <w:t>Молодежь в научно-техническом прогрессе;</w:t>
            </w:r>
          </w:p>
          <w:p w14:paraId="577B19DD" w14:textId="77777777" w:rsidR="00AF61E7" w:rsidRDefault="00AF61E7" w:rsidP="004C78E5">
            <w:pPr>
              <w:numPr>
                <w:ilvl w:val="0"/>
                <w:numId w:val="43"/>
              </w:numPr>
              <w:spacing w:after="160" w:line="256" w:lineRule="auto"/>
              <w:contextualSpacing/>
              <w:jc w:val="both"/>
              <w:rPr>
                <w:rFonts w:eastAsia="Cambria"/>
                <w:sz w:val="20"/>
                <w:szCs w:val="20"/>
                <w:lang w:eastAsia="en-US"/>
              </w:rPr>
            </w:pPr>
            <w:r w:rsidRPr="004C78E5">
              <w:rPr>
                <w:rFonts w:eastAsia="Cambria"/>
                <w:sz w:val="20"/>
                <w:szCs w:val="20"/>
                <w:lang w:eastAsia="en-US"/>
              </w:rPr>
              <w:t xml:space="preserve">Институты развития: проблемы и перспективы для экономики  и права; </w:t>
            </w:r>
          </w:p>
          <w:p w14:paraId="289C14B2" w14:textId="5AB341F4" w:rsidR="00AF61E7" w:rsidRPr="004C78E5" w:rsidRDefault="00AF61E7" w:rsidP="004C78E5">
            <w:pPr>
              <w:numPr>
                <w:ilvl w:val="0"/>
                <w:numId w:val="43"/>
              </w:numPr>
              <w:spacing w:after="160" w:line="256" w:lineRule="auto"/>
              <w:contextualSpacing/>
              <w:jc w:val="both"/>
              <w:rPr>
                <w:rFonts w:eastAsia="Cambria"/>
                <w:sz w:val="20"/>
                <w:szCs w:val="20"/>
                <w:lang w:eastAsia="en-US"/>
              </w:rPr>
            </w:pPr>
            <w:r w:rsidRPr="004C78E5">
              <w:rPr>
                <w:rFonts w:eastAsia="Cambria"/>
                <w:sz w:val="20"/>
                <w:szCs w:val="20"/>
                <w:lang w:eastAsia="en-US"/>
              </w:rPr>
              <w:t>Молодежь и предпринимательство;</w:t>
            </w:r>
            <w:r w:rsidRPr="00AF61E7">
              <w:rPr>
                <w:rFonts w:eastAsia="Cambria"/>
                <w:sz w:val="20"/>
                <w:szCs w:val="20"/>
                <w:lang w:eastAsia="en-US"/>
              </w:rPr>
              <w:t xml:space="preserve"> </w:t>
            </w:r>
            <w:r>
              <w:rPr>
                <w:rFonts w:eastAsia="Cambria"/>
                <w:sz w:val="20"/>
                <w:szCs w:val="20"/>
                <w:lang w:eastAsia="en-US"/>
              </w:rPr>
              <w:t>и др.</w:t>
            </w:r>
          </w:p>
          <w:p w14:paraId="60FFCDFA" w14:textId="45C2A3A5" w:rsidR="00AF61E7" w:rsidRPr="004C78E5" w:rsidRDefault="00AF61E7" w:rsidP="00AF61E7">
            <w:pPr>
              <w:spacing w:after="160" w:line="256" w:lineRule="auto"/>
              <w:ind w:left="720"/>
              <w:contextualSpacing/>
              <w:jc w:val="both"/>
              <w:rPr>
                <w:rFonts w:eastAsia="Cambria"/>
                <w:sz w:val="20"/>
                <w:szCs w:val="20"/>
                <w:lang w:eastAsia="en-US"/>
              </w:rPr>
            </w:pPr>
          </w:p>
        </w:tc>
      </w:tr>
      <w:tr w:rsidR="000F0C81" w14:paraId="303912CA" w14:textId="77777777" w:rsidTr="000F0C81">
        <w:trPr>
          <w:trHeight w:val="177"/>
        </w:trPr>
        <w:tc>
          <w:tcPr>
            <w:tcW w:w="1113" w:type="dxa"/>
            <w:tcBorders>
              <w:left w:val="single" w:sz="4" w:space="0" w:color="000000"/>
              <w:bottom w:val="single" w:sz="4" w:space="0" w:color="000000"/>
            </w:tcBorders>
            <w:shd w:val="clear" w:color="auto" w:fill="auto"/>
          </w:tcPr>
          <w:p w14:paraId="0AE51570" w14:textId="77777777" w:rsidR="000F0C81" w:rsidRDefault="000F0C81">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742841" w14:textId="4051CC31" w:rsidR="00922397" w:rsidRPr="00BB6DC3" w:rsidRDefault="000F0C81" w:rsidP="00922397">
            <w:pPr>
              <w:jc w:val="center"/>
              <w:rPr>
                <w:b/>
                <w:sz w:val="20"/>
                <w:szCs w:val="20"/>
              </w:rPr>
            </w:pPr>
            <w:r>
              <w:rPr>
                <w:b/>
                <w:sz w:val="20"/>
                <w:szCs w:val="20"/>
              </w:rPr>
              <w:t>ОБЕД</w:t>
            </w:r>
          </w:p>
        </w:tc>
      </w:tr>
      <w:tr w:rsidR="009A67B3" w14:paraId="5DC38843" w14:textId="77777777" w:rsidTr="00C26748">
        <w:trPr>
          <w:trHeight w:val="2485"/>
        </w:trPr>
        <w:tc>
          <w:tcPr>
            <w:tcW w:w="1113" w:type="dxa"/>
            <w:tcBorders>
              <w:top w:val="single" w:sz="4" w:space="0" w:color="000000"/>
              <w:left w:val="single" w:sz="4" w:space="0" w:color="000000"/>
              <w:bottom w:val="single" w:sz="4" w:space="0" w:color="000000"/>
            </w:tcBorders>
            <w:shd w:val="clear" w:color="auto" w:fill="auto"/>
          </w:tcPr>
          <w:p w14:paraId="4135158E" w14:textId="77777777" w:rsidR="009A67B3" w:rsidRDefault="009A67B3" w:rsidP="009A67B3">
            <w:pPr>
              <w:rPr>
                <w:b/>
                <w:sz w:val="20"/>
                <w:szCs w:val="20"/>
              </w:rPr>
            </w:pPr>
          </w:p>
        </w:tc>
        <w:tc>
          <w:tcPr>
            <w:tcW w:w="694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C43F3C" w14:textId="77777777" w:rsidR="009A67B3" w:rsidRDefault="009A67B3" w:rsidP="009A67B3">
            <w:pPr>
              <w:tabs>
                <w:tab w:val="left" w:pos="-115"/>
              </w:tabs>
              <w:ind w:hanging="115"/>
              <w:jc w:val="center"/>
              <w:rPr>
                <w:b/>
                <w:sz w:val="20"/>
                <w:szCs w:val="20"/>
              </w:rPr>
            </w:pPr>
            <w:r w:rsidRPr="00936D4E">
              <w:rPr>
                <w:b/>
                <w:sz w:val="20"/>
                <w:szCs w:val="20"/>
              </w:rPr>
              <w:t>ПРАВО И УСПЕХ В ЛИЦАХ</w:t>
            </w:r>
          </w:p>
          <w:p w14:paraId="2C88B58A" w14:textId="4499C8F6" w:rsidR="009A67B3" w:rsidRDefault="009A67B3" w:rsidP="009A67B3">
            <w:pPr>
              <w:jc w:val="center"/>
              <w:rPr>
                <w:b/>
                <w:sz w:val="20"/>
                <w:szCs w:val="20"/>
              </w:rPr>
            </w:pPr>
            <w:r>
              <w:rPr>
                <w:sz w:val="20"/>
                <w:szCs w:val="20"/>
              </w:rPr>
              <w:t>(по согласованию)</w:t>
            </w:r>
          </w:p>
        </w:tc>
        <w:tc>
          <w:tcPr>
            <w:tcW w:w="697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F1D3397" w14:textId="77777777" w:rsidR="009A67B3" w:rsidRDefault="009A67B3" w:rsidP="009A67B3">
            <w:pPr>
              <w:tabs>
                <w:tab w:val="left" w:pos="-115"/>
              </w:tabs>
              <w:ind w:hanging="115"/>
              <w:jc w:val="center"/>
              <w:rPr>
                <w:sz w:val="20"/>
                <w:szCs w:val="20"/>
              </w:rPr>
            </w:pPr>
            <w:r w:rsidRPr="00936D4E">
              <w:rPr>
                <w:b/>
                <w:sz w:val="20"/>
                <w:szCs w:val="20"/>
              </w:rPr>
              <w:t>ЛЕГЕНДЫ ОТЕЧЕСТВЕННОЙ ЮРИДИЧЕСКОЙ НАУКИ</w:t>
            </w:r>
            <w:r>
              <w:rPr>
                <w:sz w:val="20"/>
                <w:szCs w:val="20"/>
              </w:rPr>
              <w:t xml:space="preserve"> </w:t>
            </w:r>
          </w:p>
          <w:p w14:paraId="13A93784" w14:textId="1A9CA77F" w:rsidR="009A67B3" w:rsidRDefault="009A67B3" w:rsidP="009A67B3">
            <w:pPr>
              <w:tabs>
                <w:tab w:val="left" w:pos="537"/>
              </w:tabs>
              <w:jc w:val="center"/>
              <w:rPr>
                <w:b/>
                <w:sz w:val="20"/>
                <w:szCs w:val="20"/>
              </w:rPr>
            </w:pPr>
            <w:r>
              <w:rPr>
                <w:sz w:val="20"/>
                <w:szCs w:val="20"/>
              </w:rPr>
              <w:t>(по согласованию)</w:t>
            </w:r>
          </w:p>
        </w:tc>
      </w:tr>
      <w:tr w:rsidR="009A67B3" w14:paraId="3C1EC521" w14:textId="77777777" w:rsidTr="009A67B3">
        <w:trPr>
          <w:trHeight w:val="558"/>
        </w:trPr>
        <w:tc>
          <w:tcPr>
            <w:tcW w:w="15036" w:type="dxa"/>
            <w:gridSpan w:val="4"/>
            <w:tcBorders>
              <w:top w:val="single" w:sz="4" w:space="0" w:color="000000"/>
              <w:left w:val="single" w:sz="4" w:space="0" w:color="000000"/>
              <w:bottom w:val="single" w:sz="4" w:space="0" w:color="000000"/>
              <w:right w:val="single" w:sz="4" w:space="0" w:color="auto"/>
            </w:tcBorders>
            <w:shd w:val="clear" w:color="auto" w:fill="auto"/>
          </w:tcPr>
          <w:p w14:paraId="75A75846" w14:textId="77777777" w:rsidR="009A67B3" w:rsidRDefault="009A67B3" w:rsidP="009A67B3">
            <w:pPr>
              <w:tabs>
                <w:tab w:val="left" w:pos="5"/>
              </w:tabs>
              <w:ind w:firstLine="998"/>
              <w:jc w:val="center"/>
              <w:rPr>
                <w:b/>
                <w:sz w:val="20"/>
                <w:szCs w:val="20"/>
              </w:rPr>
            </w:pPr>
            <w:r>
              <w:rPr>
                <w:b/>
                <w:sz w:val="20"/>
                <w:szCs w:val="20"/>
              </w:rPr>
              <w:t>ПРОГРАММА КРУГЛЫХ СТОЛОВ</w:t>
            </w:r>
          </w:p>
          <w:p w14:paraId="7D763D68" w14:textId="2FF27DE0" w:rsidR="009A67B3" w:rsidRDefault="009A67B3" w:rsidP="0030516B">
            <w:pPr>
              <w:tabs>
                <w:tab w:val="left" w:pos="-115"/>
              </w:tabs>
              <w:ind w:firstLine="856"/>
              <w:jc w:val="center"/>
              <w:rPr>
                <w:b/>
                <w:sz w:val="20"/>
                <w:szCs w:val="20"/>
              </w:rPr>
            </w:pPr>
            <w:r w:rsidRPr="00B76EF8">
              <w:rPr>
                <w:b/>
                <w:sz w:val="20"/>
                <w:szCs w:val="20"/>
              </w:rPr>
              <w:t>(проводятся в смешанном формате очного и дистанционного участия)</w:t>
            </w:r>
          </w:p>
        </w:tc>
      </w:tr>
      <w:tr w:rsidR="00922397" w14:paraId="6064FD04" w14:textId="77777777" w:rsidTr="008B1741">
        <w:trPr>
          <w:trHeight w:val="2485"/>
        </w:trPr>
        <w:tc>
          <w:tcPr>
            <w:tcW w:w="1113" w:type="dxa"/>
            <w:tcBorders>
              <w:top w:val="single" w:sz="4" w:space="0" w:color="000000"/>
              <w:left w:val="single" w:sz="4" w:space="0" w:color="000000"/>
              <w:bottom w:val="single" w:sz="4" w:space="0" w:color="000000"/>
            </w:tcBorders>
            <w:shd w:val="clear" w:color="auto" w:fill="auto"/>
          </w:tcPr>
          <w:p w14:paraId="1465133E" w14:textId="77777777" w:rsidR="00922397" w:rsidRDefault="00922397" w:rsidP="00922397">
            <w:pPr>
              <w:rPr>
                <w:b/>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E35B" w14:textId="79F12C1B" w:rsidR="00922397" w:rsidRPr="0030516B" w:rsidRDefault="00922397" w:rsidP="00922397">
            <w:pPr>
              <w:jc w:val="center"/>
              <w:rPr>
                <w:b/>
                <w:sz w:val="20"/>
                <w:szCs w:val="20"/>
              </w:rPr>
            </w:pPr>
            <w:r w:rsidRPr="0030516B">
              <w:rPr>
                <w:b/>
                <w:sz w:val="20"/>
                <w:szCs w:val="20"/>
              </w:rPr>
              <w:t>1. «Публичные финансы в фокусе научных исследований молодых ученых»</w:t>
            </w:r>
          </w:p>
          <w:p w14:paraId="04E1C585" w14:textId="77777777" w:rsidR="00922397" w:rsidRPr="0030516B" w:rsidRDefault="00922397" w:rsidP="00922397">
            <w:pPr>
              <w:jc w:val="center"/>
              <w:rPr>
                <w:b/>
                <w:sz w:val="20"/>
                <w:szCs w:val="20"/>
              </w:rPr>
            </w:pPr>
          </w:p>
          <w:p w14:paraId="64634047" w14:textId="77777777" w:rsidR="00922397" w:rsidRPr="0030516B" w:rsidRDefault="00922397" w:rsidP="00922397">
            <w:pPr>
              <w:jc w:val="center"/>
              <w:rPr>
                <w:b/>
                <w:sz w:val="20"/>
                <w:szCs w:val="20"/>
              </w:rPr>
            </w:pPr>
            <w:r w:rsidRPr="0030516B">
              <w:rPr>
                <w:b/>
                <w:sz w:val="20"/>
                <w:szCs w:val="20"/>
              </w:rPr>
              <w:t>Модераторы:</w:t>
            </w:r>
          </w:p>
          <w:p w14:paraId="4961D099" w14:textId="77777777" w:rsidR="00922397" w:rsidRPr="0004407B" w:rsidRDefault="00922397" w:rsidP="00922397">
            <w:pPr>
              <w:jc w:val="center"/>
              <w:rPr>
                <w:sz w:val="20"/>
                <w:szCs w:val="20"/>
              </w:rPr>
            </w:pPr>
            <w:proofErr w:type="spellStart"/>
            <w:r w:rsidRPr="0030516B">
              <w:rPr>
                <w:sz w:val="20"/>
                <w:szCs w:val="20"/>
              </w:rPr>
              <w:t>Поветкина</w:t>
            </w:r>
            <w:proofErr w:type="spellEnd"/>
            <w:r w:rsidRPr="0030516B">
              <w:rPr>
                <w:sz w:val="20"/>
                <w:szCs w:val="20"/>
              </w:rPr>
              <w:t xml:space="preserve"> Н.А. (</w:t>
            </w:r>
            <w:proofErr w:type="spellStart"/>
            <w:r w:rsidRPr="0030516B">
              <w:rPr>
                <w:sz w:val="20"/>
                <w:szCs w:val="20"/>
              </w:rPr>
              <w:t>ИЗиСП</w:t>
            </w:r>
            <w:proofErr w:type="spellEnd"/>
            <w:r w:rsidRPr="0030516B">
              <w:rPr>
                <w:sz w:val="20"/>
                <w:szCs w:val="20"/>
              </w:rPr>
              <w:t>)</w:t>
            </w:r>
          </w:p>
          <w:p w14:paraId="50DE94C3" w14:textId="00AF97B0" w:rsidR="0004407B" w:rsidRPr="0004407B" w:rsidRDefault="0004407B" w:rsidP="00922397">
            <w:pPr>
              <w:jc w:val="center"/>
              <w:rPr>
                <w:sz w:val="20"/>
                <w:szCs w:val="20"/>
              </w:rPr>
            </w:pPr>
            <w:proofErr w:type="spellStart"/>
            <w:r>
              <w:rPr>
                <w:sz w:val="20"/>
                <w:szCs w:val="20"/>
              </w:rPr>
              <w:t>Омелёхина</w:t>
            </w:r>
            <w:proofErr w:type="spellEnd"/>
            <w:r>
              <w:rPr>
                <w:sz w:val="20"/>
                <w:szCs w:val="20"/>
              </w:rPr>
              <w:t xml:space="preserve"> Н.В. (</w:t>
            </w:r>
            <w:r w:rsidR="00F64386">
              <w:rPr>
                <w:sz w:val="20"/>
                <w:szCs w:val="20"/>
              </w:rPr>
              <w:t>Министерство финансов Российской Федерации</w:t>
            </w:r>
            <w:r>
              <w:rPr>
                <w:sz w:val="20"/>
                <w:szCs w:val="20"/>
              </w:rPr>
              <w:t>)</w:t>
            </w:r>
          </w:p>
          <w:p w14:paraId="6EB7E1D8" w14:textId="77777777" w:rsidR="00922397" w:rsidRPr="0030516B" w:rsidRDefault="00922397" w:rsidP="00922397">
            <w:pPr>
              <w:jc w:val="center"/>
              <w:rPr>
                <w:sz w:val="20"/>
                <w:szCs w:val="20"/>
              </w:rPr>
            </w:pPr>
          </w:p>
          <w:p w14:paraId="1F601A2D" w14:textId="77777777" w:rsidR="00922397" w:rsidRPr="0030516B" w:rsidRDefault="00922397" w:rsidP="00922397">
            <w:pPr>
              <w:jc w:val="center"/>
              <w:rPr>
                <w:b/>
                <w:sz w:val="20"/>
                <w:szCs w:val="20"/>
              </w:rPr>
            </w:pPr>
            <w:r w:rsidRPr="0030516B">
              <w:rPr>
                <w:b/>
                <w:sz w:val="20"/>
                <w:szCs w:val="20"/>
              </w:rPr>
              <w:t>Координатор:</w:t>
            </w:r>
          </w:p>
          <w:p w14:paraId="015ED383" w14:textId="77777777" w:rsidR="00922397" w:rsidRPr="0030516B" w:rsidRDefault="00922397" w:rsidP="00922397">
            <w:pPr>
              <w:jc w:val="center"/>
              <w:rPr>
                <w:sz w:val="20"/>
                <w:szCs w:val="20"/>
              </w:rPr>
            </w:pPr>
            <w:r w:rsidRPr="0030516B">
              <w:rPr>
                <w:sz w:val="20"/>
                <w:szCs w:val="20"/>
              </w:rPr>
              <w:t>Воробьев Н.С.</w:t>
            </w:r>
          </w:p>
          <w:p w14:paraId="13C04BCC" w14:textId="5E8E49BF" w:rsidR="00922397" w:rsidRPr="0023214F" w:rsidRDefault="00922397" w:rsidP="00922397">
            <w:pPr>
              <w:jc w:val="center"/>
              <w:rPr>
                <w:sz w:val="20"/>
                <w:szCs w:val="20"/>
              </w:rPr>
            </w:pPr>
            <w:r w:rsidRPr="0030516B">
              <w:rPr>
                <w:sz w:val="20"/>
                <w:szCs w:val="20"/>
              </w:rPr>
              <w:t>Воронина К.П.</w:t>
            </w:r>
          </w:p>
        </w:tc>
        <w:tc>
          <w:tcPr>
            <w:tcW w:w="6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896F1" w14:textId="0AE26126" w:rsidR="00922397" w:rsidRPr="00E26C57" w:rsidRDefault="00922397" w:rsidP="00922397">
            <w:pPr>
              <w:tabs>
                <w:tab w:val="left" w:pos="537"/>
              </w:tabs>
              <w:jc w:val="center"/>
              <w:rPr>
                <w:b/>
                <w:sz w:val="20"/>
                <w:szCs w:val="20"/>
                <w:highlight w:val="green"/>
              </w:rPr>
            </w:pPr>
            <w:r w:rsidRPr="00620D0B">
              <w:rPr>
                <w:b/>
                <w:sz w:val="20"/>
                <w:szCs w:val="20"/>
              </w:rPr>
              <w:t>2. «</w:t>
            </w:r>
            <w:r w:rsidR="00620D0B" w:rsidRPr="00620D0B">
              <w:rPr>
                <w:b/>
                <w:sz w:val="20"/>
                <w:szCs w:val="20"/>
              </w:rPr>
              <w:t>Природоохранная деятельность: новые задачи правового регулирования глазами молодежи»</w:t>
            </w:r>
          </w:p>
          <w:p w14:paraId="5733807A" w14:textId="77777777" w:rsidR="00922397" w:rsidRPr="00E26C57" w:rsidRDefault="00922397" w:rsidP="00922397">
            <w:pPr>
              <w:tabs>
                <w:tab w:val="left" w:pos="537"/>
              </w:tabs>
              <w:spacing w:line="312" w:lineRule="auto"/>
              <w:jc w:val="center"/>
              <w:rPr>
                <w:b/>
                <w:sz w:val="20"/>
                <w:szCs w:val="20"/>
                <w:highlight w:val="green"/>
              </w:rPr>
            </w:pPr>
          </w:p>
          <w:p w14:paraId="6DD4BBDB" w14:textId="77777777" w:rsidR="00922397" w:rsidRPr="00620D0B" w:rsidRDefault="00922397" w:rsidP="00922397">
            <w:pPr>
              <w:tabs>
                <w:tab w:val="left" w:pos="537"/>
              </w:tabs>
              <w:spacing w:line="312" w:lineRule="auto"/>
              <w:jc w:val="center"/>
              <w:rPr>
                <w:sz w:val="20"/>
                <w:szCs w:val="20"/>
              </w:rPr>
            </w:pPr>
            <w:r w:rsidRPr="00620D0B">
              <w:rPr>
                <w:b/>
                <w:sz w:val="20"/>
                <w:szCs w:val="20"/>
              </w:rPr>
              <w:t>Модераторы:</w:t>
            </w:r>
          </w:p>
          <w:p w14:paraId="1546FBE9" w14:textId="77777777" w:rsidR="00922397" w:rsidRPr="00620D0B" w:rsidRDefault="00922397" w:rsidP="00922397">
            <w:pPr>
              <w:jc w:val="center"/>
              <w:rPr>
                <w:sz w:val="20"/>
                <w:szCs w:val="20"/>
              </w:rPr>
            </w:pPr>
            <w:r w:rsidRPr="00620D0B">
              <w:rPr>
                <w:sz w:val="20"/>
                <w:szCs w:val="20"/>
              </w:rPr>
              <w:t>Боголюбов С.А. (ИЗиСП)</w:t>
            </w:r>
          </w:p>
          <w:p w14:paraId="5F3ACBD8" w14:textId="533CAF20" w:rsidR="00922397" w:rsidRPr="00620D0B" w:rsidRDefault="00922397" w:rsidP="00922397">
            <w:pPr>
              <w:jc w:val="center"/>
              <w:rPr>
                <w:sz w:val="20"/>
                <w:szCs w:val="20"/>
              </w:rPr>
            </w:pPr>
            <w:proofErr w:type="spellStart"/>
            <w:r w:rsidRPr="00620D0B">
              <w:rPr>
                <w:sz w:val="20"/>
                <w:szCs w:val="20"/>
              </w:rPr>
              <w:t>Дицевич</w:t>
            </w:r>
            <w:proofErr w:type="spellEnd"/>
            <w:r w:rsidRPr="00620D0B">
              <w:rPr>
                <w:sz w:val="20"/>
                <w:szCs w:val="20"/>
              </w:rPr>
              <w:t xml:space="preserve"> Я.Б. (Университет прокуратуры Российской Федерации)</w:t>
            </w:r>
          </w:p>
          <w:p w14:paraId="59922AA0" w14:textId="77777777" w:rsidR="00922397" w:rsidRPr="00620D0B" w:rsidRDefault="00922397" w:rsidP="00922397">
            <w:pPr>
              <w:tabs>
                <w:tab w:val="left" w:pos="2023"/>
              </w:tabs>
              <w:jc w:val="center"/>
              <w:rPr>
                <w:b/>
                <w:sz w:val="20"/>
                <w:szCs w:val="20"/>
              </w:rPr>
            </w:pPr>
          </w:p>
          <w:p w14:paraId="577A2613" w14:textId="7079C5AE" w:rsidR="00922397" w:rsidRPr="00620D0B" w:rsidRDefault="00922397" w:rsidP="00922397">
            <w:pPr>
              <w:tabs>
                <w:tab w:val="left" w:pos="2023"/>
              </w:tabs>
              <w:jc w:val="center"/>
              <w:rPr>
                <w:sz w:val="20"/>
                <w:szCs w:val="20"/>
              </w:rPr>
            </w:pPr>
            <w:r w:rsidRPr="00620D0B">
              <w:rPr>
                <w:b/>
                <w:sz w:val="20"/>
                <w:szCs w:val="20"/>
              </w:rPr>
              <w:t>Координатор:</w:t>
            </w:r>
          </w:p>
          <w:p w14:paraId="7A53154C" w14:textId="0E499C94" w:rsidR="00922397" w:rsidRPr="0023214F" w:rsidRDefault="00922397" w:rsidP="00922397">
            <w:pPr>
              <w:jc w:val="center"/>
              <w:rPr>
                <w:sz w:val="20"/>
                <w:szCs w:val="20"/>
              </w:rPr>
            </w:pPr>
            <w:r w:rsidRPr="00620D0B">
              <w:rPr>
                <w:sz w:val="20"/>
                <w:szCs w:val="20"/>
              </w:rPr>
              <w:t>Никонов Р.В.</w:t>
            </w:r>
          </w:p>
        </w:tc>
      </w:tr>
      <w:tr w:rsidR="00922397" w14:paraId="3F0C8D91" w14:textId="77777777" w:rsidTr="00DA199A">
        <w:trPr>
          <w:trHeight w:val="2624"/>
        </w:trPr>
        <w:tc>
          <w:tcPr>
            <w:tcW w:w="1113" w:type="dxa"/>
            <w:tcBorders>
              <w:top w:val="single" w:sz="4" w:space="0" w:color="000000"/>
              <w:left w:val="single" w:sz="4" w:space="0" w:color="000000"/>
              <w:bottom w:val="single" w:sz="4" w:space="0" w:color="000000"/>
            </w:tcBorders>
            <w:shd w:val="clear" w:color="auto" w:fill="auto"/>
          </w:tcPr>
          <w:p w14:paraId="4BB1BE69" w14:textId="77777777" w:rsidR="00922397" w:rsidRDefault="00922397" w:rsidP="00922397">
            <w:pPr>
              <w:rPr>
                <w:b/>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DB0C" w14:textId="2C646EBF" w:rsidR="00922397" w:rsidRPr="00E26C57" w:rsidRDefault="00922397" w:rsidP="009B2DAA">
            <w:pPr>
              <w:jc w:val="center"/>
              <w:rPr>
                <w:b/>
                <w:sz w:val="20"/>
                <w:szCs w:val="20"/>
                <w:highlight w:val="green"/>
              </w:rPr>
            </w:pPr>
            <w:r w:rsidRPr="00620D0B">
              <w:rPr>
                <w:b/>
                <w:sz w:val="20"/>
                <w:szCs w:val="20"/>
              </w:rPr>
              <w:t xml:space="preserve">3. </w:t>
            </w:r>
            <w:r w:rsidR="00BA1EA4" w:rsidRPr="00BA1EA4">
              <w:rPr>
                <w:b/>
                <w:sz w:val="20"/>
                <w:szCs w:val="20"/>
              </w:rPr>
              <w:t>«Генерации новаторских идей молоды</w:t>
            </w:r>
            <w:r w:rsidR="00745253">
              <w:rPr>
                <w:b/>
                <w:sz w:val="20"/>
                <w:szCs w:val="20"/>
              </w:rPr>
              <w:t>ми</w:t>
            </w:r>
            <w:r w:rsidR="00BA1EA4" w:rsidRPr="00BA1EA4">
              <w:rPr>
                <w:b/>
                <w:sz w:val="20"/>
                <w:szCs w:val="20"/>
              </w:rPr>
              <w:t xml:space="preserve"> учёны</w:t>
            </w:r>
            <w:r w:rsidR="00745253">
              <w:rPr>
                <w:b/>
                <w:sz w:val="20"/>
                <w:szCs w:val="20"/>
              </w:rPr>
              <w:t>ми</w:t>
            </w:r>
            <w:r w:rsidR="00BA1EA4" w:rsidRPr="00BA1EA4">
              <w:rPr>
                <w:b/>
                <w:sz w:val="20"/>
                <w:szCs w:val="20"/>
              </w:rPr>
              <w:t xml:space="preserve"> Института (ВИЮН–ВНИИСЗ)»</w:t>
            </w:r>
          </w:p>
          <w:p w14:paraId="1FEAFD2A" w14:textId="77777777" w:rsidR="00922397" w:rsidRPr="00E26C57" w:rsidRDefault="00922397" w:rsidP="00922397">
            <w:pPr>
              <w:jc w:val="center"/>
              <w:rPr>
                <w:b/>
                <w:sz w:val="20"/>
                <w:szCs w:val="20"/>
                <w:highlight w:val="green"/>
              </w:rPr>
            </w:pPr>
          </w:p>
          <w:p w14:paraId="14FEFCB7" w14:textId="77777777" w:rsidR="00922397" w:rsidRPr="00620D0B" w:rsidRDefault="00922397" w:rsidP="00922397">
            <w:pPr>
              <w:jc w:val="center"/>
              <w:rPr>
                <w:sz w:val="20"/>
                <w:szCs w:val="20"/>
              </w:rPr>
            </w:pPr>
            <w:r w:rsidRPr="00620D0B">
              <w:rPr>
                <w:b/>
                <w:sz w:val="20"/>
                <w:szCs w:val="20"/>
              </w:rPr>
              <w:t>Модераторы:</w:t>
            </w:r>
          </w:p>
          <w:p w14:paraId="78A518BF" w14:textId="77777777" w:rsidR="0091700E" w:rsidRPr="00620D0B" w:rsidRDefault="0091700E" w:rsidP="00922397">
            <w:pPr>
              <w:jc w:val="center"/>
              <w:rPr>
                <w:sz w:val="20"/>
                <w:szCs w:val="20"/>
              </w:rPr>
            </w:pPr>
            <w:proofErr w:type="spellStart"/>
            <w:r w:rsidRPr="00620D0B">
              <w:rPr>
                <w:sz w:val="20"/>
                <w:szCs w:val="20"/>
              </w:rPr>
              <w:t>Азнагулова</w:t>
            </w:r>
            <w:proofErr w:type="spellEnd"/>
            <w:r w:rsidRPr="00620D0B">
              <w:rPr>
                <w:sz w:val="20"/>
                <w:szCs w:val="20"/>
              </w:rPr>
              <w:t xml:space="preserve"> Г.М. (</w:t>
            </w:r>
            <w:proofErr w:type="spellStart"/>
            <w:r w:rsidRPr="00620D0B">
              <w:rPr>
                <w:sz w:val="20"/>
                <w:szCs w:val="20"/>
              </w:rPr>
              <w:t>ИЗиСП</w:t>
            </w:r>
            <w:proofErr w:type="spellEnd"/>
            <w:r w:rsidRPr="00620D0B">
              <w:rPr>
                <w:sz w:val="20"/>
                <w:szCs w:val="20"/>
              </w:rPr>
              <w:t>)</w:t>
            </w:r>
          </w:p>
          <w:p w14:paraId="61B3AA5B" w14:textId="70B35530" w:rsidR="00922397" w:rsidRPr="00620D0B" w:rsidRDefault="00922397" w:rsidP="00922397">
            <w:pPr>
              <w:jc w:val="center"/>
              <w:rPr>
                <w:sz w:val="20"/>
                <w:szCs w:val="20"/>
              </w:rPr>
            </w:pPr>
            <w:proofErr w:type="spellStart"/>
            <w:r w:rsidRPr="00620D0B">
              <w:rPr>
                <w:sz w:val="20"/>
                <w:szCs w:val="20"/>
              </w:rPr>
              <w:t>Залоило</w:t>
            </w:r>
            <w:proofErr w:type="spellEnd"/>
            <w:r w:rsidRPr="00620D0B">
              <w:rPr>
                <w:sz w:val="20"/>
                <w:szCs w:val="20"/>
              </w:rPr>
              <w:t xml:space="preserve"> М.В. (</w:t>
            </w:r>
            <w:proofErr w:type="spellStart"/>
            <w:r w:rsidRPr="00620D0B">
              <w:rPr>
                <w:sz w:val="20"/>
                <w:szCs w:val="20"/>
              </w:rPr>
              <w:t>ИЗиСП</w:t>
            </w:r>
            <w:proofErr w:type="spellEnd"/>
            <w:r w:rsidRPr="00620D0B">
              <w:rPr>
                <w:sz w:val="20"/>
                <w:szCs w:val="20"/>
              </w:rPr>
              <w:t>)</w:t>
            </w:r>
          </w:p>
          <w:p w14:paraId="2BB4032C" w14:textId="2DCC28B6" w:rsidR="0091700E" w:rsidRPr="00620D0B" w:rsidRDefault="0091700E" w:rsidP="00922397">
            <w:pPr>
              <w:jc w:val="center"/>
              <w:rPr>
                <w:sz w:val="20"/>
                <w:szCs w:val="20"/>
              </w:rPr>
            </w:pPr>
            <w:proofErr w:type="spellStart"/>
            <w:r w:rsidRPr="00620D0B">
              <w:rPr>
                <w:sz w:val="20"/>
                <w:szCs w:val="20"/>
              </w:rPr>
              <w:t>Дорская</w:t>
            </w:r>
            <w:proofErr w:type="spellEnd"/>
            <w:r w:rsidRPr="00620D0B">
              <w:rPr>
                <w:sz w:val="20"/>
                <w:szCs w:val="20"/>
              </w:rPr>
              <w:t xml:space="preserve"> А.А. (РГУП)</w:t>
            </w:r>
          </w:p>
          <w:p w14:paraId="4F9E5B0C" w14:textId="77777777" w:rsidR="00922397" w:rsidRPr="00620D0B" w:rsidRDefault="00922397" w:rsidP="00922397">
            <w:pPr>
              <w:rPr>
                <w:sz w:val="20"/>
                <w:szCs w:val="20"/>
              </w:rPr>
            </w:pPr>
          </w:p>
          <w:p w14:paraId="0917B281" w14:textId="77777777" w:rsidR="00922397" w:rsidRPr="00620D0B" w:rsidRDefault="00922397" w:rsidP="00922397">
            <w:pPr>
              <w:jc w:val="center"/>
              <w:rPr>
                <w:sz w:val="20"/>
                <w:szCs w:val="20"/>
              </w:rPr>
            </w:pPr>
            <w:r w:rsidRPr="00620D0B">
              <w:rPr>
                <w:b/>
                <w:sz w:val="20"/>
                <w:szCs w:val="20"/>
              </w:rPr>
              <w:t>Координатор:</w:t>
            </w:r>
          </w:p>
          <w:p w14:paraId="285E94DB" w14:textId="08216BA5" w:rsidR="00922397" w:rsidRPr="00E26658" w:rsidRDefault="00922397" w:rsidP="00922397">
            <w:pPr>
              <w:tabs>
                <w:tab w:val="left" w:pos="537"/>
              </w:tabs>
              <w:jc w:val="center"/>
              <w:rPr>
                <w:sz w:val="20"/>
                <w:szCs w:val="20"/>
              </w:rPr>
            </w:pPr>
            <w:proofErr w:type="spellStart"/>
            <w:r w:rsidRPr="00620D0B">
              <w:rPr>
                <w:sz w:val="20"/>
                <w:szCs w:val="20"/>
              </w:rPr>
              <w:t>Мотова</w:t>
            </w:r>
            <w:proofErr w:type="spellEnd"/>
            <w:r w:rsidRPr="00620D0B">
              <w:rPr>
                <w:sz w:val="20"/>
                <w:szCs w:val="20"/>
              </w:rPr>
              <w:t xml:space="preserve"> Е.А.</w:t>
            </w:r>
          </w:p>
        </w:tc>
        <w:tc>
          <w:tcPr>
            <w:tcW w:w="6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0B9D3" w14:textId="780F6C3B" w:rsidR="00922397" w:rsidRPr="000B4F1C" w:rsidRDefault="00922397" w:rsidP="00922397">
            <w:pPr>
              <w:jc w:val="center"/>
              <w:rPr>
                <w:b/>
                <w:sz w:val="20"/>
                <w:szCs w:val="20"/>
                <w:highlight w:val="green"/>
              </w:rPr>
            </w:pPr>
            <w:r w:rsidRPr="00620D0B">
              <w:rPr>
                <w:b/>
                <w:sz w:val="20"/>
                <w:szCs w:val="20"/>
              </w:rPr>
              <w:t xml:space="preserve">4. </w:t>
            </w:r>
            <w:r w:rsidRPr="009B2DAA">
              <w:rPr>
                <w:b/>
                <w:sz w:val="20"/>
                <w:szCs w:val="20"/>
              </w:rPr>
              <w:t>«</w:t>
            </w:r>
            <w:r w:rsidR="00620D0B" w:rsidRPr="009B2DAA">
              <w:rPr>
                <w:b/>
                <w:sz w:val="20"/>
                <w:szCs w:val="20"/>
              </w:rPr>
              <w:t>Предупреждение преступности как направление молодежной политики</w:t>
            </w:r>
            <w:r w:rsidRPr="009B2DAA">
              <w:rPr>
                <w:b/>
                <w:sz w:val="20"/>
                <w:szCs w:val="20"/>
              </w:rPr>
              <w:t>»</w:t>
            </w:r>
            <w:r w:rsidR="00BA1EA4">
              <w:rPr>
                <w:b/>
                <w:strike/>
                <w:sz w:val="20"/>
                <w:szCs w:val="20"/>
              </w:rPr>
              <w:t xml:space="preserve"> </w:t>
            </w:r>
          </w:p>
          <w:p w14:paraId="57B5C7B7" w14:textId="77777777" w:rsidR="00922397" w:rsidRPr="000B4F1C" w:rsidRDefault="00922397" w:rsidP="00922397">
            <w:pPr>
              <w:jc w:val="center"/>
              <w:rPr>
                <w:b/>
                <w:sz w:val="20"/>
                <w:szCs w:val="20"/>
                <w:highlight w:val="green"/>
              </w:rPr>
            </w:pPr>
          </w:p>
          <w:p w14:paraId="73BB9F41" w14:textId="77777777" w:rsidR="00922397" w:rsidRPr="00620D0B" w:rsidRDefault="00922397" w:rsidP="00922397">
            <w:pPr>
              <w:tabs>
                <w:tab w:val="left" w:pos="2023"/>
              </w:tabs>
              <w:jc w:val="center"/>
              <w:rPr>
                <w:sz w:val="20"/>
                <w:szCs w:val="20"/>
              </w:rPr>
            </w:pPr>
            <w:r w:rsidRPr="00620D0B">
              <w:rPr>
                <w:b/>
                <w:sz w:val="20"/>
                <w:szCs w:val="20"/>
              </w:rPr>
              <w:t>Модераторы:</w:t>
            </w:r>
          </w:p>
          <w:p w14:paraId="59C9A12E" w14:textId="47FEB434" w:rsidR="00922397" w:rsidRPr="00620D0B" w:rsidRDefault="00922397" w:rsidP="00922397">
            <w:pPr>
              <w:tabs>
                <w:tab w:val="left" w:pos="2023"/>
              </w:tabs>
              <w:jc w:val="center"/>
              <w:rPr>
                <w:sz w:val="20"/>
                <w:szCs w:val="20"/>
              </w:rPr>
            </w:pPr>
            <w:proofErr w:type="spellStart"/>
            <w:r w:rsidRPr="00620D0B">
              <w:rPr>
                <w:sz w:val="20"/>
                <w:szCs w:val="20"/>
              </w:rPr>
              <w:t>Нудель</w:t>
            </w:r>
            <w:proofErr w:type="spellEnd"/>
            <w:r w:rsidRPr="00620D0B">
              <w:rPr>
                <w:sz w:val="20"/>
                <w:szCs w:val="20"/>
              </w:rPr>
              <w:t xml:space="preserve"> С.Л. (</w:t>
            </w:r>
            <w:proofErr w:type="spellStart"/>
            <w:r w:rsidRPr="00620D0B">
              <w:rPr>
                <w:sz w:val="20"/>
                <w:szCs w:val="20"/>
              </w:rPr>
              <w:t>ИЗиСП</w:t>
            </w:r>
            <w:proofErr w:type="spellEnd"/>
            <w:r w:rsidRPr="00620D0B">
              <w:rPr>
                <w:sz w:val="20"/>
                <w:szCs w:val="20"/>
              </w:rPr>
              <w:t>)</w:t>
            </w:r>
          </w:p>
          <w:p w14:paraId="3536DB63" w14:textId="3B1D5233" w:rsidR="00922397" w:rsidRPr="00620D0B" w:rsidRDefault="00922397" w:rsidP="00922397">
            <w:pPr>
              <w:tabs>
                <w:tab w:val="left" w:pos="2023"/>
              </w:tabs>
              <w:jc w:val="center"/>
              <w:rPr>
                <w:sz w:val="20"/>
                <w:szCs w:val="20"/>
              </w:rPr>
            </w:pPr>
            <w:r w:rsidRPr="00620D0B">
              <w:rPr>
                <w:sz w:val="20"/>
                <w:szCs w:val="20"/>
              </w:rPr>
              <w:t>Зайцев О.А. (ИЗиСП)</w:t>
            </w:r>
          </w:p>
          <w:p w14:paraId="3F479021" w14:textId="6BE731CF" w:rsidR="007B0548" w:rsidRPr="00620D0B" w:rsidRDefault="007B0548" w:rsidP="00922397">
            <w:pPr>
              <w:tabs>
                <w:tab w:val="left" w:pos="2023"/>
              </w:tabs>
              <w:jc w:val="center"/>
              <w:rPr>
                <w:sz w:val="20"/>
                <w:szCs w:val="20"/>
              </w:rPr>
            </w:pPr>
            <w:r w:rsidRPr="00620D0B">
              <w:rPr>
                <w:sz w:val="20"/>
                <w:szCs w:val="20"/>
              </w:rPr>
              <w:t>Федоров А.В. (ИЗиСП)</w:t>
            </w:r>
          </w:p>
          <w:p w14:paraId="6108BC68" w14:textId="77777777" w:rsidR="00922397" w:rsidRPr="00620D0B" w:rsidRDefault="00922397" w:rsidP="00922397">
            <w:pPr>
              <w:tabs>
                <w:tab w:val="left" w:pos="2023"/>
              </w:tabs>
              <w:rPr>
                <w:sz w:val="20"/>
                <w:szCs w:val="20"/>
              </w:rPr>
            </w:pPr>
          </w:p>
          <w:p w14:paraId="2730C630" w14:textId="77777777" w:rsidR="00922397" w:rsidRPr="00620D0B" w:rsidRDefault="00922397" w:rsidP="00922397">
            <w:pPr>
              <w:tabs>
                <w:tab w:val="left" w:pos="2023"/>
              </w:tabs>
              <w:jc w:val="center"/>
              <w:rPr>
                <w:sz w:val="20"/>
                <w:szCs w:val="20"/>
              </w:rPr>
            </w:pPr>
            <w:r w:rsidRPr="00620D0B">
              <w:rPr>
                <w:b/>
                <w:sz w:val="20"/>
                <w:szCs w:val="20"/>
              </w:rPr>
              <w:t>Координатор:</w:t>
            </w:r>
          </w:p>
          <w:p w14:paraId="1F6ED374" w14:textId="2FA50960" w:rsidR="007B0548" w:rsidRPr="00620D0B" w:rsidRDefault="007B0548" w:rsidP="00922397">
            <w:pPr>
              <w:tabs>
                <w:tab w:val="left" w:pos="2023"/>
              </w:tabs>
              <w:jc w:val="center"/>
              <w:rPr>
                <w:sz w:val="20"/>
                <w:szCs w:val="20"/>
              </w:rPr>
            </w:pPr>
            <w:r w:rsidRPr="00620D0B">
              <w:rPr>
                <w:sz w:val="20"/>
                <w:szCs w:val="20"/>
              </w:rPr>
              <w:t>Ямашева Е.В.</w:t>
            </w:r>
          </w:p>
          <w:p w14:paraId="1D9382C5" w14:textId="28FCEDE1" w:rsidR="00922397" w:rsidRPr="004B38AA" w:rsidRDefault="00922397" w:rsidP="00922397">
            <w:pPr>
              <w:tabs>
                <w:tab w:val="left" w:pos="2023"/>
              </w:tabs>
              <w:jc w:val="center"/>
              <w:rPr>
                <w:sz w:val="20"/>
                <w:szCs w:val="20"/>
              </w:rPr>
            </w:pPr>
            <w:r w:rsidRPr="00620D0B">
              <w:rPr>
                <w:sz w:val="20"/>
                <w:szCs w:val="20"/>
              </w:rPr>
              <w:t>Руденко В.В.</w:t>
            </w:r>
          </w:p>
        </w:tc>
      </w:tr>
      <w:tr w:rsidR="00922397" w14:paraId="3DEE0866" w14:textId="77777777" w:rsidTr="00DA199A">
        <w:trPr>
          <w:trHeight w:val="1967"/>
        </w:trPr>
        <w:tc>
          <w:tcPr>
            <w:tcW w:w="1113" w:type="dxa"/>
            <w:tcBorders>
              <w:top w:val="single" w:sz="4" w:space="0" w:color="000000"/>
              <w:left w:val="single" w:sz="4" w:space="0" w:color="000000"/>
              <w:bottom w:val="single" w:sz="4" w:space="0" w:color="000000"/>
            </w:tcBorders>
            <w:shd w:val="clear" w:color="auto" w:fill="auto"/>
          </w:tcPr>
          <w:p w14:paraId="2A239632" w14:textId="77777777" w:rsidR="00922397" w:rsidRDefault="00922397" w:rsidP="00922397">
            <w:pPr>
              <w:rPr>
                <w:b/>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3AA3" w14:textId="6205C854" w:rsidR="00922397" w:rsidRPr="00620D0B" w:rsidRDefault="00922397" w:rsidP="00922397">
            <w:pPr>
              <w:jc w:val="center"/>
              <w:rPr>
                <w:sz w:val="20"/>
                <w:szCs w:val="20"/>
              </w:rPr>
            </w:pPr>
            <w:r w:rsidRPr="00620D0B">
              <w:rPr>
                <w:b/>
                <w:sz w:val="20"/>
                <w:szCs w:val="20"/>
              </w:rPr>
              <w:t>5. «Проблемы социального законодательства в трудах ученых ИЗиСП»</w:t>
            </w:r>
          </w:p>
          <w:p w14:paraId="6ECEDC23" w14:textId="77777777" w:rsidR="00922397" w:rsidRPr="00620D0B" w:rsidRDefault="00922397" w:rsidP="00922397">
            <w:pPr>
              <w:jc w:val="center"/>
              <w:rPr>
                <w:b/>
                <w:sz w:val="20"/>
                <w:szCs w:val="20"/>
              </w:rPr>
            </w:pPr>
          </w:p>
          <w:p w14:paraId="1706E6FD" w14:textId="77777777" w:rsidR="00922397" w:rsidRPr="00620D0B" w:rsidRDefault="00922397" w:rsidP="00922397">
            <w:pPr>
              <w:jc w:val="center"/>
              <w:rPr>
                <w:b/>
                <w:sz w:val="20"/>
                <w:szCs w:val="20"/>
              </w:rPr>
            </w:pPr>
            <w:r w:rsidRPr="00620D0B">
              <w:rPr>
                <w:b/>
                <w:sz w:val="20"/>
                <w:szCs w:val="20"/>
              </w:rPr>
              <w:t>Модераторы:</w:t>
            </w:r>
          </w:p>
          <w:p w14:paraId="7ED833ED" w14:textId="77777777" w:rsidR="00922397" w:rsidRPr="00620D0B" w:rsidRDefault="00922397" w:rsidP="00922397">
            <w:pPr>
              <w:jc w:val="center"/>
              <w:rPr>
                <w:sz w:val="20"/>
                <w:szCs w:val="20"/>
              </w:rPr>
            </w:pPr>
            <w:r w:rsidRPr="00620D0B">
              <w:rPr>
                <w:sz w:val="20"/>
                <w:szCs w:val="20"/>
              </w:rPr>
              <w:t>Путило Н.В. (</w:t>
            </w:r>
            <w:proofErr w:type="spellStart"/>
            <w:r w:rsidRPr="00620D0B">
              <w:rPr>
                <w:sz w:val="20"/>
                <w:szCs w:val="20"/>
              </w:rPr>
              <w:t>ИЗиСП</w:t>
            </w:r>
            <w:proofErr w:type="spellEnd"/>
            <w:r w:rsidRPr="00620D0B">
              <w:rPr>
                <w:sz w:val="20"/>
                <w:szCs w:val="20"/>
              </w:rPr>
              <w:t>)</w:t>
            </w:r>
          </w:p>
          <w:p w14:paraId="474CF7E5" w14:textId="77777777" w:rsidR="00922397" w:rsidRPr="00620D0B" w:rsidRDefault="00922397" w:rsidP="00922397">
            <w:pPr>
              <w:jc w:val="center"/>
              <w:rPr>
                <w:sz w:val="20"/>
                <w:szCs w:val="20"/>
              </w:rPr>
            </w:pPr>
            <w:r w:rsidRPr="00620D0B">
              <w:rPr>
                <w:sz w:val="20"/>
                <w:szCs w:val="20"/>
              </w:rPr>
              <w:t>Волкова Н.С. (ИЗиСП)</w:t>
            </w:r>
          </w:p>
          <w:p w14:paraId="0F6184E3" w14:textId="77777777" w:rsidR="00922397" w:rsidRPr="00620D0B" w:rsidRDefault="00922397" w:rsidP="00922397">
            <w:pPr>
              <w:jc w:val="center"/>
              <w:rPr>
                <w:b/>
                <w:sz w:val="20"/>
                <w:szCs w:val="20"/>
              </w:rPr>
            </w:pPr>
          </w:p>
          <w:p w14:paraId="1851A632" w14:textId="04BB2036" w:rsidR="00922397" w:rsidRPr="00620D0B" w:rsidRDefault="00922397" w:rsidP="00922397">
            <w:pPr>
              <w:jc w:val="center"/>
              <w:rPr>
                <w:b/>
                <w:sz w:val="20"/>
                <w:szCs w:val="20"/>
              </w:rPr>
            </w:pPr>
            <w:r w:rsidRPr="00620D0B">
              <w:rPr>
                <w:b/>
                <w:sz w:val="20"/>
                <w:szCs w:val="20"/>
              </w:rPr>
              <w:t>Координатор:</w:t>
            </w:r>
          </w:p>
          <w:p w14:paraId="373F9F82" w14:textId="165E881A" w:rsidR="00922397" w:rsidRDefault="00922397" w:rsidP="00922397">
            <w:pPr>
              <w:jc w:val="center"/>
              <w:rPr>
                <w:sz w:val="20"/>
                <w:szCs w:val="20"/>
              </w:rPr>
            </w:pPr>
            <w:r w:rsidRPr="00620D0B">
              <w:rPr>
                <w:sz w:val="20"/>
                <w:szCs w:val="20"/>
              </w:rPr>
              <w:t>Еремина О.Ю.</w:t>
            </w:r>
          </w:p>
        </w:tc>
        <w:tc>
          <w:tcPr>
            <w:tcW w:w="6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6CF20" w14:textId="18C221E1" w:rsidR="00922397" w:rsidRPr="00620D0B" w:rsidRDefault="00922397" w:rsidP="00922397">
            <w:pPr>
              <w:tabs>
                <w:tab w:val="left" w:pos="537"/>
              </w:tabs>
              <w:jc w:val="center"/>
              <w:rPr>
                <w:b/>
                <w:sz w:val="20"/>
                <w:szCs w:val="20"/>
              </w:rPr>
            </w:pPr>
            <w:r w:rsidRPr="00620D0B">
              <w:rPr>
                <w:b/>
                <w:sz w:val="20"/>
                <w:szCs w:val="20"/>
              </w:rPr>
              <w:t>6. «Публичная власть и молодежь: формы поддержки и коммуникаций»</w:t>
            </w:r>
          </w:p>
          <w:p w14:paraId="08F4C61C" w14:textId="77777777" w:rsidR="00922397" w:rsidRPr="00620D0B" w:rsidRDefault="00922397" w:rsidP="00922397">
            <w:pPr>
              <w:tabs>
                <w:tab w:val="left" w:pos="537"/>
              </w:tabs>
              <w:rPr>
                <w:b/>
                <w:sz w:val="20"/>
                <w:szCs w:val="20"/>
              </w:rPr>
            </w:pPr>
          </w:p>
          <w:p w14:paraId="3160DE97" w14:textId="77777777" w:rsidR="00922397" w:rsidRPr="00620D0B" w:rsidRDefault="00922397" w:rsidP="00922397">
            <w:pPr>
              <w:tabs>
                <w:tab w:val="left" w:pos="2023"/>
              </w:tabs>
              <w:jc w:val="center"/>
              <w:rPr>
                <w:sz w:val="20"/>
                <w:szCs w:val="20"/>
              </w:rPr>
            </w:pPr>
            <w:r w:rsidRPr="00620D0B">
              <w:rPr>
                <w:b/>
                <w:sz w:val="20"/>
                <w:szCs w:val="20"/>
              </w:rPr>
              <w:t>Модераторы:</w:t>
            </w:r>
          </w:p>
          <w:p w14:paraId="221EAC40" w14:textId="3179AB5D" w:rsidR="00922397" w:rsidRPr="00620D0B" w:rsidRDefault="00922397" w:rsidP="00922397">
            <w:pPr>
              <w:tabs>
                <w:tab w:val="left" w:pos="2023"/>
              </w:tabs>
              <w:jc w:val="center"/>
              <w:rPr>
                <w:sz w:val="20"/>
                <w:szCs w:val="20"/>
              </w:rPr>
            </w:pPr>
            <w:r w:rsidRPr="00620D0B">
              <w:rPr>
                <w:sz w:val="20"/>
                <w:szCs w:val="20"/>
              </w:rPr>
              <w:t>Постников А.Е. (ИЗиСП)</w:t>
            </w:r>
          </w:p>
          <w:p w14:paraId="0EF7C9F6" w14:textId="57BF8EEB" w:rsidR="00922397" w:rsidRPr="00620D0B" w:rsidRDefault="00922397" w:rsidP="00922397">
            <w:pPr>
              <w:tabs>
                <w:tab w:val="left" w:pos="2023"/>
              </w:tabs>
              <w:jc w:val="center"/>
              <w:rPr>
                <w:sz w:val="20"/>
                <w:szCs w:val="20"/>
              </w:rPr>
            </w:pPr>
            <w:proofErr w:type="spellStart"/>
            <w:r w:rsidRPr="00620D0B">
              <w:rPr>
                <w:sz w:val="20"/>
                <w:szCs w:val="20"/>
              </w:rPr>
              <w:t>Андриченко</w:t>
            </w:r>
            <w:proofErr w:type="spellEnd"/>
            <w:r w:rsidRPr="00620D0B">
              <w:rPr>
                <w:sz w:val="20"/>
                <w:szCs w:val="20"/>
              </w:rPr>
              <w:t xml:space="preserve"> Л.В. (</w:t>
            </w:r>
            <w:proofErr w:type="spellStart"/>
            <w:r w:rsidRPr="00620D0B">
              <w:rPr>
                <w:sz w:val="20"/>
                <w:szCs w:val="20"/>
              </w:rPr>
              <w:t>ИЗиСП</w:t>
            </w:r>
            <w:proofErr w:type="spellEnd"/>
            <w:r w:rsidRPr="00620D0B">
              <w:rPr>
                <w:sz w:val="20"/>
                <w:szCs w:val="20"/>
              </w:rPr>
              <w:t>)</w:t>
            </w:r>
          </w:p>
          <w:p w14:paraId="5CC19866" w14:textId="64CE55BE" w:rsidR="00922397" w:rsidRPr="00620D0B" w:rsidRDefault="00922397" w:rsidP="00922397">
            <w:pPr>
              <w:tabs>
                <w:tab w:val="left" w:pos="2023"/>
              </w:tabs>
              <w:jc w:val="center"/>
              <w:rPr>
                <w:sz w:val="20"/>
                <w:szCs w:val="20"/>
              </w:rPr>
            </w:pPr>
            <w:r w:rsidRPr="00620D0B">
              <w:rPr>
                <w:sz w:val="20"/>
                <w:szCs w:val="20"/>
              </w:rPr>
              <w:t>Виноградов В.А. (НИУ ВШЭ)</w:t>
            </w:r>
          </w:p>
          <w:p w14:paraId="431862A3" w14:textId="77777777" w:rsidR="00922397" w:rsidRPr="00620D0B" w:rsidRDefault="00922397" w:rsidP="00922397">
            <w:pPr>
              <w:tabs>
                <w:tab w:val="left" w:pos="2023"/>
              </w:tabs>
              <w:jc w:val="center"/>
              <w:rPr>
                <w:sz w:val="20"/>
                <w:szCs w:val="20"/>
              </w:rPr>
            </w:pPr>
          </w:p>
          <w:p w14:paraId="0DC2CB86" w14:textId="758C4F7E" w:rsidR="00922397" w:rsidRPr="00620D0B" w:rsidRDefault="00922397" w:rsidP="00922397">
            <w:pPr>
              <w:tabs>
                <w:tab w:val="left" w:pos="2023"/>
              </w:tabs>
              <w:jc w:val="center"/>
              <w:rPr>
                <w:sz w:val="20"/>
                <w:szCs w:val="20"/>
              </w:rPr>
            </w:pPr>
            <w:r w:rsidRPr="00620D0B">
              <w:rPr>
                <w:b/>
                <w:sz w:val="20"/>
                <w:szCs w:val="20"/>
              </w:rPr>
              <w:t>Координатор:</w:t>
            </w:r>
          </w:p>
          <w:p w14:paraId="4E608C85" w14:textId="32CC020C" w:rsidR="00922397" w:rsidRPr="00620D0B" w:rsidRDefault="00922397" w:rsidP="00922397">
            <w:pPr>
              <w:jc w:val="center"/>
              <w:rPr>
                <w:sz w:val="20"/>
                <w:szCs w:val="20"/>
              </w:rPr>
            </w:pPr>
            <w:proofErr w:type="spellStart"/>
            <w:r w:rsidRPr="00620D0B">
              <w:rPr>
                <w:sz w:val="20"/>
                <w:szCs w:val="20"/>
              </w:rPr>
              <w:t>Гаунова</w:t>
            </w:r>
            <w:proofErr w:type="spellEnd"/>
            <w:r w:rsidRPr="00620D0B">
              <w:rPr>
                <w:sz w:val="20"/>
                <w:szCs w:val="20"/>
              </w:rPr>
              <w:t xml:space="preserve"> Ж.А.</w:t>
            </w:r>
          </w:p>
          <w:p w14:paraId="5777508A" w14:textId="47CA5967" w:rsidR="00922397" w:rsidRDefault="00922397" w:rsidP="00922397">
            <w:pPr>
              <w:jc w:val="center"/>
              <w:rPr>
                <w:sz w:val="20"/>
                <w:szCs w:val="20"/>
              </w:rPr>
            </w:pPr>
            <w:proofErr w:type="spellStart"/>
            <w:r w:rsidRPr="00620D0B">
              <w:rPr>
                <w:sz w:val="20"/>
                <w:szCs w:val="20"/>
              </w:rPr>
              <w:t>Велиулова</w:t>
            </w:r>
            <w:proofErr w:type="spellEnd"/>
            <w:r w:rsidRPr="00620D0B">
              <w:rPr>
                <w:sz w:val="20"/>
                <w:szCs w:val="20"/>
              </w:rPr>
              <w:t xml:space="preserve"> Д.Б.</w:t>
            </w:r>
          </w:p>
          <w:p w14:paraId="1ED71FDC" w14:textId="2B33BF33" w:rsidR="00922397" w:rsidRDefault="00922397" w:rsidP="00922397">
            <w:pPr>
              <w:jc w:val="center"/>
              <w:rPr>
                <w:sz w:val="20"/>
                <w:szCs w:val="20"/>
              </w:rPr>
            </w:pPr>
          </w:p>
        </w:tc>
      </w:tr>
      <w:tr w:rsidR="00922397" w14:paraId="1A1A11E5" w14:textId="77777777" w:rsidTr="00DA199A">
        <w:trPr>
          <w:trHeight w:val="2196"/>
        </w:trPr>
        <w:tc>
          <w:tcPr>
            <w:tcW w:w="1113" w:type="dxa"/>
            <w:tcBorders>
              <w:top w:val="single" w:sz="4" w:space="0" w:color="000000"/>
              <w:left w:val="single" w:sz="4" w:space="0" w:color="000000"/>
              <w:bottom w:val="single" w:sz="4" w:space="0" w:color="000000"/>
            </w:tcBorders>
            <w:shd w:val="clear" w:color="auto" w:fill="auto"/>
          </w:tcPr>
          <w:p w14:paraId="6AA0C1CC" w14:textId="77777777" w:rsidR="00922397" w:rsidRDefault="00922397" w:rsidP="00922397">
            <w:pPr>
              <w:rPr>
                <w:b/>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7DA46" w14:textId="20999A79" w:rsidR="00922397" w:rsidRPr="00FE77A8" w:rsidRDefault="00922397" w:rsidP="00922397">
            <w:pPr>
              <w:jc w:val="center"/>
              <w:rPr>
                <w:b/>
                <w:sz w:val="20"/>
                <w:szCs w:val="20"/>
              </w:rPr>
            </w:pPr>
            <w:r>
              <w:rPr>
                <w:b/>
                <w:sz w:val="20"/>
                <w:szCs w:val="20"/>
              </w:rPr>
              <w:t>7. «</w:t>
            </w:r>
            <w:proofErr w:type="spellStart"/>
            <w:r>
              <w:rPr>
                <w:b/>
                <w:sz w:val="20"/>
                <w:szCs w:val="20"/>
              </w:rPr>
              <w:t>Цивилистическая</w:t>
            </w:r>
            <w:proofErr w:type="spellEnd"/>
            <w:r>
              <w:rPr>
                <w:b/>
                <w:sz w:val="20"/>
                <w:szCs w:val="20"/>
              </w:rPr>
              <w:t xml:space="preserve"> шк</w:t>
            </w:r>
            <w:r w:rsidR="008A1E83">
              <w:rPr>
                <w:b/>
                <w:sz w:val="20"/>
                <w:szCs w:val="20"/>
              </w:rPr>
              <w:t>ола Института: диалог поколений (памяти Г.Е. Авилова)»</w:t>
            </w:r>
          </w:p>
          <w:p w14:paraId="036D5FBC" w14:textId="77777777" w:rsidR="00922397" w:rsidRDefault="00922397" w:rsidP="00922397">
            <w:pPr>
              <w:jc w:val="center"/>
              <w:rPr>
                <w:b/>
                <w:sz w:val="20"/>
                <w:szCs w:val="20"/>
              </w:rPr>
            </w:pPr>
          </w:p>
          <w:p w14:paraId="15FE5DFB" w14:textId="77777777" w:rsidR="00922397" w:rsidRDefault="00922397" w:rsidP="00922397">
            <w:pPr>
              <w:jc w:val="center"/>
              <w:rPr>
                <w:b/>
                <w:sz w:val="20"/>
                <w:szCs w:val="20"/>
              </w:rPr>
            </w:pPr>
            <w:r>
              <w:rPr>
                <w:b/>
                <w:sz w:val="20"/>
                <w:szCs w:val="20"/>
              </w:rPr>
              <w:t>Модераторы:</w:t>
            </w:r>
          </w:p>
          <w:p w14:paraId="5A681FE1" w14:textId="0EF68840" w:rsidR="00922397" w:rsidRDefault="00922397" w:rsidP="00922397">
            <w:pPr>
              <w:jc w:val="center"/>
              <w:rPr>
                <w:sz w:val="20"/>
                <w:szCs w:val="20"/>
              </w:rPr>
            </w:pPr>
            <w:r>
              <w:rPr>
                <w:sz w:val="20"/>
                <w:szCs w:val="20"/>
              </w:rPr>
              <w:t>Синицын С.А. (ИЗиСП)</w:t>
            </w:r>
          </w:p>
          <w:p w14:paraId="22D5A71D" w14:textId="3DC8B941" w:rsidR="00922397" w:rsidRDefault="00922397" w:rsidP="00922397">
            <w:pPr>
              <w:jc w:val="center"/>
              <w:rPr>
                <w:sz w:val="20"/>
                <w:szCs w:val="20"/>
              </w:rPr>
            </w:pPr>
            <w:r>
              <w:rPr>
                <w:sz w:val="20"/>
                <w:szCs w:val="20"/>
              </w:rPr>
              <w:t>Гутников О.В. (ИЗиСП)</w:t>
            </w:r>
          </w:p>
          <w:p w14:paraId="5877BC0B" w14:textId="2DF78BED" w:rsidR="00922397" w:rsidRPr="00CB54C1" w:rsidRDefault="00922397" w:rsidP="00922397">
            <w:pPr>
              <w:jc w:val="center"/>
              <w:rPr>
                <w:sz w:val="20"/>
                <w:szCs w:val="20"/>
              </w:rPr>
            </w:pPr>
            <w:proofErr w:type="spellStart"/>
            <w:r>
              <w:rPr>
                <w:sz w:val="20"/>
                <w:szCs w:val="20"/>
              </w:rPr>
              <w:t>Печегина</w:t>
            </w:r>
            <w:proofErr w:type="spellEnd"/>
            <w:r>
              <w:rPr>
                <w:sz w:val="20"/>
                <w:szCs w:val="20"/>
              </w:rPr>
              <w:t xml:space="preserve"> П.Д.</w:t>
            </w:r>
            <w:r w:rsidR="0091700E">
              <w:rPr>
                <w:sz w:val="20"/>
                <w:szCs w:val="20"/>
              </w:rPr>
              <w:t xml:space="preserve"> (</w:t>
            </w:r>
            <w:proofErr w:type="spellStart"/>
            <w:r w:rsidR="0091700E">
              <w:rPr>
                <w:sz w:val="20"/>
                <w:szCs w:val="20"/>
              </w:rPr>
              <w:t>ИЗиСП</w:t>
            </w:r>
            <w:proofErr w:type="spellEnd"/>
            <w:r w:rsidR="0091700E">
              <w:rPr>
                <w:sz w:val="20"/>
                <w:szCs w:val="20"/>
              </w:rPr>
              <w:t>)</w:t>
            </w:r>
          </w:p>
          <w:p w14:paraId="596A144C" w14:textId="77777777" w:rsidR="00922397" w:rsidRDefault="00922397" w:rsidP="00922397">
            <w:pPr>
              <w:jc w:val="center"/>
              <w:rPr>
                <w:b/>
                <w:sz w:val="20"/>
                <w:szCs w:val="20"/>
              </w:rPr>
            </w:pPr>
          </w:p>
          <w:p w14:paraId="52189EBE" w14:textId="77777777" w:rsidR="00922397" w:rsidRDefault="00922397" w:rsidP="00922397">
            <w:pPr>
              <w:jc w:val="center"/>
              <w:rPr>
                <w:b/>
                <w:sz w:val="20"/>
                <w:szCs w:val="20"/>
              </w:rPr>
            </w:pPr>
            <w:r>
              <w:rPr>
                <w:b/>
                <w:sz w:val="20"/>
                <w:szCs w:val="20"/>
              </w:rPr>
              <w:t>Координатор:</w:t>
            </w:r>
          </w:p>
          <w:p w14:paraId="646298D1" w14:textId="266C56B2" w:rsidR="00922397" w:rsidRPr="00E26658" w:rsidRDefault="00922397" w:rsidP="00922397">
            <w:pPr>
              <w:jc w:val="center"/>
              <w:rPr>
                <w:sz w:val="20"/>
                <w:szCs w:val="20"/>
              </w:rPr>
            </w:pPr>
            <w:r>
              <w:rPr>
                <w:sz w:val="20"/>
                <w:szCs w:val="20"/>
              </w:rPr>
              <w:t>Чагина Е.М.</w:t>
            </w:r>
          </w:p>
          <w:p w14:paraId="34379730" w14:textId="0E300CAA" w:rsidR="00922397" w:rsidRDefault="00922397" w:rsidP="00922397">
            <w:pPr>
              <w:jc w:val="center"/>
              <w:rPr>
                <w:b/>
                <w:sz w:val="20"/>
                <w:szCs w:val="20"/>
              </w:rPr>
            </w:pPr>
          </w:p>
        </w:tc>
        <w:tc>
          <w:tcPr>
            <w:tcW w:w="6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6BB1B" w14:textId="6F827040" w:rsidR="00550DC2" w:rsidRPr="009B2DAA" w:rsidRDefault="0091700E" w:rsidP="009B2DAA">
            <w:pPr>
              <w:jc w:val="center"/>
              <w:rPr>
                <w:b/>
                <w:strike/>
                <w:sz w:val="20"/>
                <w:szCs w:val="20"/>
              </w:rPr>
            </w:pPr>
            <w:r w:rsidRPr="00550DC2">
              <w:rPr>
                <w:b/>
                <w:sz w:val="20"/>
                <w:szCs w:val="20"/>
              </w:rPr>
              <w:t xml:space="preserve">8. </w:t>
            </w:r>
            <w:r w:rsidR="00BA1EA4" w:rsidRPr="00550DC2">
              <w:rPr>
                <w:b/>
                <w:sz w:val="20"/>
                <w:szCs w:val="20"/>
              </w:rPr>
              <w:t>«</w:t>
            </w:r>
            <w:r w:rsidR="00D12132" w:rsidRPr="00D12132">
              <w:rPr>
                <w:b/>
                <w:bCs/>
                <w:sz w:val="20"/>
                <w:szCs w:val="20"/>
              </w:rPr>
              <w:t>Учет национальных интересов и правовая политика в отношении молодежи (проект РНФ № 23-28-01457)</w:t>
            </w:r>
            <w:r w:rsidR="00BA1EA4" w:rsidRPr="00027B39">
              <w:rPr>
                <w:b/>
                <w:sz w:val="20"/>
                <w:szCs w:val="20"/>
              </w:rPr>
              <w:t>»</w:t>
            </w:r>
          </w:p>
          <w:p w14:paraId="18A4FD90" w14:textId="77777777" w:rsidR="00550DC2" w:rsidRPr="00027B39" w:rsidRDefault="00550DC2" w:rsidP="00550DC2">
            <w:pPr>
              <w:jc w:val="center"/>
              <w:rPr>
                <w:b/>
                <w:sz w:val="20"/>
                <w:szCs w:val="20"/>
              </w:rPr>
            </w:pPr>
            <w:r w:rsidRPr="00027B39">
              <w:rPr>
                <w:b/>
                <w:sz w:val="20"/>
                <w:szCs w:val="20"/>
              </w:rPr>
              <w:t>Модераторы:</w:t>
            </w:r>
          </w:p>
          <w:p w14:paraId="0CA02F71" w14:textId="77777777" w:rsidR="00550DC2" w:rsidRPr="00027B39" w:rsidRDefault="00550DC2" w:rsidP="00550DC2">
            <w:pPr>
              <w:jc w:val="center"/>
              <w:rPr>
                <w:sz w:val="20"/>
                <w:szCs w:val="20"/>
              </w:rPr>
            </w:pPr>
            <w:r w:rsidRPr="00027B39">
              <w:rPr>
                <w:sz w:val="20"/>
                <w:szCs w:val="20"/>
              </w:rPr>
              <w:t>Лазарев В.В.</w:t>
            </w:r>
            <w:r>
              <w:rPr>
                <w:sz w:val="20"/>
                <w:szCs w:val="20"/>
              </w:rPr>
              <w:t xml:space="preserve"> (ИЗиСП)</w:t>
            </w:r>
          </w:p>
          <w:p w14:paraId="1B628B72" w14:textId="14AE9155" w:rsidR="00550DC2" w:rsidRPr="00027B39" w:rsidRDefault="008A1E83" w:rsidP="00550DC2">
            <w:pPr>
              <w:jc w:val="center"/>
              <w:rPr>
                <w:b/>
                <w:sz w:val="20"/>
                <w:szCs w:val="20"/>
              </w:rPr>
            </w:pPr>
            <w:r w:rsidRPr="008A1E83">
              <w:rPr>
                <w:sz w:val="20"/>
                <w:szCs w:val="20"/>
              </w:rPr>
              <w:t>Сидоренко А.И.</w:t>
            </w:r>
            <w:r>
              <w:rPr>
                <w:b/>
                <w:sz w:val="20"/>
                <w:szCs w:val="20"/>
              </w:rPr>
              <w:t xml:space="preserve"> </w:t>
            </w:r>
            <w:r w:rsidR="00BA1EA4">
              <w:rPr>
                <w:sz w:val="20"/>
                <w:szCs w:val="20"/>
              </w:rPr>
              <w:t>(</w:t>
            </w:r>
            <w:proofErr w:type="spellStart"/>
            <w:r w:rsidR="00BA1EA4">
              <w:rPr>
                <w:sz w:val="20"/>
                <w:szCs w:val="20"/>
              </w:rPr>
              <w:t>ИЗиСП</w:t>
            </w:r>
            <w:proofErr w:type="spellEnd"/>
            <w:r w:rsidR="00BA1EA4">
              <w:rPr>
                <w:sz w:val="20"/>
                <w:szCs w:val="20"/>
              </w:rPr>
              <w:t>)</w:t>
            </w:r>
          </w:p>
          <w:p w14:paraId="080A2FDE" w14:textId="77777777" w:rsidR="009B2DAA" w:rsidRDefault="009B2DAA" w:rsidP="00550DC2">
            <w:pPr>
              <w:jc w:val="center"/>
              <w:rPr>
                <w:b/>
                <w:sz w:val="20"/>
                <w:szCs w:val="20"/>
              </w:rPr>
            </w:pPr>
          </w:p>
          <w:p w14:paraId="2E8C5BF9" w14:textId="77777777" w:rsidR="00550DC2" w:rsidRPr="00027B39" w:rsidRDefault="00550DC2" w:rsidP="00550DC2">
            <w:pPr>
              <w:jc w:val="center"/>
              <w:rPr>
                <w:b/>
                <w:sz w:val="20"/>
                <w:szCs w:val="20"/>
              </w:rPr>
            </w:pPr>
            <w:r w:rsidRPr="00027B39">
              <w:rPr>
                <w:b/>
                <w:sz w:val="20"/>
                <w:szCs w:val="20"/>
              </w:rPr>
              <w:t>Координатор:</w:t>
            </w:r>
          </w:p>
          <w:p w14:paraId="568B78AF" w14:textId="09DAFDCA" w:rsidR="00BA1EA4" w:rsidRPr="00BA1EA4" w:rsidRDefault="00BA1EA4" w:rsidP="00BA1EA4">
            <w:pPr>
              <w:jc w:val="center"/>
              <w:rPr>
                <w:sz w:val="20"/>
                <w:szCs w:val="20"/>
              </w:rPr>
            </w:pPr>
            <w:r w:rsidRPr="00BA1EA4">
              <w:rPr>
                <w:sz w:val="20"/>
                <w:szCs w:val="20"/>
              </w:rPr>
              <w:t>Ибрагимова Ю.Э.</w:t>
            </w:r>
          </w:p>
          <w:p w14:paraId="53AFCB60" w14:textId="3146F351" w:rsidR="00922397" w:rsidRPr="00E26658" w:rsidRDefault="00BA1EA4" w:rsidP="00BA1EA4">
            <w:pPr>
              <w:jc w:val="center"/>
              <w:rPr>
                <w:sz w:val="20"/>
                <w:szCs w:val="20"/>
              </w:rPr>
            </w:pPr>
            <w:r w:rsidRPr="00BA1EA4">
              <w:rPr>
                <w:sz w:val="20"/>
                <w:szCs w:val="20"/>
              </w:rPr>
              <w:t>Алимова Д.Р.</w:t>
            </w:r>
          </w:p>
        </w:tc>
      </w:tr>
      <w:tr w:rsidR="00922397" w14:paraId="6FE4B67A" w14:textId="77777777" w:rsidTr="00DA199A">
        <w:trPr>
          <w:trHeight w:val="2196"/>
        </w:trPr>
        <w:tc>
          <w:tcPr>
            <w:tcW w:w="1113" w:type="dxa"/>
            <w:tcBorders>
              <w:top w:val="single" w:sz="4" w:space="0" w:color="000000"/>
              <w:left w:val="single" w:sz="4" w:space="0" w:color="000000"/>
              <w:bottom w:val="single" w:sz="4" w:space="0" w:color="000000"/>
            </w:tcBorders>
            <w:shd w:val="clear" w:color="auto" w:fill="auto"/>
          </w:tcPr>
          <w:p w14:paraId="4C99F79A" w14:textId="77777777" w:rsidR="00922397" w:rsidRDefault="00922397" w:rsidP="00922397">
            <w:pPr>
              <w:rPr>
                <w:b/>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7EDF9" w14:textId="77777777" w:rsidR="00550DC2" w:rsidRPr="00620D0B" w:rsidRDefault="0091700E" w:rsidP="00550DC2">
            <w:pPr>
              <w:jc w:val="center"/>
              <w:rPr>
                <w:b/>
                <w:sz w:val="20"/>
                <w:szCs w:val="20"/>
              </w:rPr>
            </w:pPr>
            <w:r w:rsidRPr="00620D0B">
              <w:rPr>
                <w:b/>
                <w:sz w:val="20"/>
                <w:szCs w:val="20"/>
              </w:rPr>
              <w:t>9.</w:t>
            </w:r>
            <w:r w:rsidR="00550DC2" w:rsidRPr="00620D0B">
              <w:rPr>
                <w:b/>
                <w:sz w:val="20"/>
                <w:szCs w:val="20"/>
              </w:rPr>
              <w:t xml:space="preserve"> «Труд молодежи: правовые аспекты»</w:t>
            </w:r>
          </w:p>
          <w:p w14:paraId="1EF12A6C" w14:textId="77777777" w:rsidR="00550DC2" w:rsidRPr="00620D0B" w:rsidRDefault="00550DC2" w:rsidP="00550DC2">
            <w:pPr>
              <w:jc w:val="center"/>
              <w:rPr>
                <w:b/>
                <w:sz w:val="20"/>
                <w:szCs w:val="20"/>
              </w:rPr>
            </w:pPr>
          </w:p>
          <w:p w14:paraId="24F53738" w14:textId="77777777" w:rsidR="00550DC2" w:rsidRPr="00620D0B" w:rsidRDefault="00550DC2" w:rsidP="00550DC2">
            <w:pPr>
              <w:jc w:val="center"/>
              <w:rPr>
                <w:b/>
                <w:sz w:val="20"/>
                <w:szCs w:val="20"/>
              </w:rPr>
            </w:pPr>
            <w:r w:rsidRPr="00620D0B">
              <w:rPr>
                <w:b/>
                <w:sz w:val="20"/>
                <w:szCs w:val="20"/>
              </w:rPr>
              <w:t>Модераторы:</w:t>
            </w:r>
          </w:p>
          <w:p w14:paraId="6E542BD8" w14:textId="18AF2031" w:rsidR="00550DC2" w:rsidRDefault="00550DC2" w:rsidP="00550DC2">
            <w:pPr>
              <w:jc w:val="center"/>
              <w:rPr>
                <w:sz w:val="20"/>
                <w:szCs w:val="20"/>
              </w:rPr>
            </w:pPr>
            <w:proofErr w:type="spellStart"/>
            <w:r w:rsidRPr="00620D0B">
              <w:rPr>
                <w:sz w:val="20"/>
                <w:szCs w:val="20"/>
              </w:rPr>
              <w:t>Чиканова</w:t>
            </w:r>
            <w:proofErr w:type="spellEnd"/>
            <w:r w:rsidRPr="00620D0B">
              <w:rPr>
                <w:sz w:val="20"/>
                <w:szCs w:val="20"/>
              </w:rPr>
              <w:t xml:space="preserve"> Л.А.</w:t>
            </w:r>
            <w:r w:rsidR="00291CB7">
              <w:rPr>
                <w:sz w:val="20"/>
                <w:szCs w:val="20"/>
              </w:rPr>
              <w:t xml:space="preserve"> (</w:t>
            </w:r>
            <w:proofErr w:type="spellStart"/>
            <w:r w:rsidR="00291CB7">
              <w:rPr>
                <w:sz w:val="20"/>
                <w:szCs w:val="20"/>
              </w:rPr>
              <w:t>ИЗиСП</w:t>
            </w:r>
            <w:proofErr w:type="spellEnd"/>
            <w:r w:rsidR="00291CB7">
              <w:rPr>
                <w:sz w:val="20"/>
                <w:szCs w:val="20"/>
              </w:rPr>
              <w:t>)</w:t>
            </w:r>
          </w:p>
          <w:p w14:paraId="76F14B3A" w14:textId="298EC659" w:rsidR="00291CB7" w:rsidRDefault="00291CB7" w:rsidP="00550DC2">
            <w:pPr>
              <w:jc w:val="center"/>
              <w:rPr>
                <w:sz w:val="20"/>
                <w:szCs w:val="20"/>
              </w:rPr>
            </w:pPr>
            <w:r>
              <w:rPr>
                <w:sz w:val="20"/>
                <w:szCs w:val="20"/>
              </w:rPr>
              <w:t>Кузнецов Д.Л. (НИУ ВШЭ)</w:t>
            </w:r>
          </w:p>
          <w:p w14:paraId="655C0E96" w14:textId="711D5FCD" w:rsidR="00291CB7" w:rsidRPr="00620D0B" w:rsidRDefault="00291CB7" w:rsidP="00550DC2">
            <w:pPr>
              <w:jc w:val="center"/>
              <w:rPr>
                <w:sz w:val="20"/>
                <w:szCs w:val="20"/>
              </w:rPr>
            </w:pPr>
            <w:r>
              <w:rPr>
                <w:sz w:val="20"/>
                <w:szCs w:val="20"/>
              </w:rPr>
              <w:t>Маслова М.С. (</w:t>
            </w:r>
            <w:r w:rsidRPr="00291CB7">
              <w:rPr>
                <w:sz w:val="20"/>
                <w:szCs w:val="20"/>
              </w:rPr>
              <w:t>Министерств</w:t>
            </w:r>
            <w:r>
              <w:rPr>
                <w:sz w:val="20"/>
                <w:szCs w:val="20"/>
              </w:rPr>
              <w:t>о</w:t>
            </w:r>
            <w:r w:rsidRPr="00291CB7">
              <w:rPr>
                <w:sz w:val="20"/>
                <w:szCs w:val="20"/>
              </w:rPr>
              <w:t xml:space="preserve"> труда</w:t>
            </w:r>
            <w:r>
              <w:rPr>
                <w:sz w:val="20"/>
                <w:szCs w:val="20"/>
              </w:rPr>
              <w:t xml:space="preserve"> и социальной защиты Российской </w:t>
            </w:r>
            <w:r w:rsidRPr="00291CB7">
              <w:rPr>
                <w:sz w:val="20"/>
                <w:szCs w:val="20"/>
              </w:rPr>
              <w:t>Федерации</w:t>
            </w:r>
            <w:r>
              <w:rPr>
                <w:sz w:val="20"/>
                <w:szCs w:val="20"/>
              </w:rPr>
              <w:t>)</w:t>
            </w:r>
            <w:bookmarkStart w:id="0" w:name="_GoBack"/>
            <w:bookmarkEnd w:id="0"/>
          </w:p>
          <w:p w14:paraId="2E22E8C4" w14:textId="77777777" w:rsidR="00550DC2" w:rsidRPr="00620D0B" w:rsidRDefault="00550DC2" w:rsidP="00550DC2">
            <w:pPr>
              <w:jc w:val="center"/>
              <w:rPr>
                <w:b/>
                <w:sz w:val="20"/>
                <w:szCs w:val="20"/>
              </w:rPr>
            </w:pPr>
          </w:p>
          <w:p w14:paraId="0C48853E" w14:textId="77777777" w:rsidR="00550DC2" w:rsidRPr="00620D0B" w:rsidRDefault="00550DC2" w:rsidP="00550DC2">
            <w:pPr>
              <w:jc w:val="center"/>
              <w:rPr>
                <w:b/>
                <w:sz w:val="20"/>
                <w:szCs w:val="20"/>
              </w:rPr>
            </w:pPr>
            <w:r w:rsidRPr="00620D0B">
              <w:rPr>
                <w:b/>
                <w:sz w:val="20"/>
                <w:szCs w:val="20"/>
              </w:rPr>
              <w:t>Координатор:</w:t>
            </w:r>
          </w:p>
          <w:p w14:paraId="552C4D6D" w14:textId="5438B273" w:rsidR="00550DC2" w:rsidRDefault="003841FE" w:rsidP="00550DC2">
            <w:pPr>
              <w:jc w:val="center"/>
              <w:rPr>
                <w:sz w:val="20"/>
                <w:szCs w:val="20"/>
              </w:rPr>
            </w:pPr>
            <w:r>
              <w:rPr>
                <w:sz w:val="20"/>
                <w:szCs w:val="20"/>
              </w:rPr>
              <w:t>Моцная О.В.</w:t>
            </w:r>
          </w:p>
          <w:p w14:paraId="1E22D8F2" w14:textId="439DF760" w:rsidR="003841FE" w:rsidRDefault="003841FE" w:rsidP="00550DC2">
            <w:pPr>
              <w:jc w:val="center"/>
              <w:rPr>
                <w:sz w:val="20"/>
                <w:szCs w:val="20"/>
              </w:rPr>
            </w:pPr>
            <w:r>
              <w:rPr>
                <w:sz w:val="20"/>
                <w:szCs w:val="20"/>
              </w:rPr>
              <w:t>Каменская С.В.</w:t>
            </w:r>
          </w:p>
          <w:p w14:paraId="1FA32764" w14:textId="77777777" w:rsidR="00550DC2" w:rsidRPr="00E26658" w:rsidRDefault="00550DC2" w:rsidP="00550DC2">
            <w:pPr>
              <w:jc w:val="center"/>
              <w:rPr>
                <w:sz w:val="20"/>
                <w:szCs w:val="20"/>
              </w:rPr>
            </w:pPr>
          </w:p>
          <w:p w14:paraId="49BCB752" w14:textId="77777777" w:rsidR="00922397" w:rsidRDefault="00922397" w:rsidP="00550DC2">
            <w:pPr>
              <w:jc w:val="center"/>
              <w:rPr>
                <w:b/>
                <w:sz w:val="20"/>
                <w:szCs w:val="20"/>
              </w:rPr>
            </w:pPr>
          </w:p>
        </w:tc>
        <w:tc>
          <w:tcPr>
            <w:tcW w:w="6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D00A16" w14:textId="209376A8" w:rsidR="00550DC2" w:rsidRPr="00620D0B" w:rsidRDefault="0091700E" w:rsidP="00550DC2">
            <w:pPr>
              <w:jc w:val="center"/>
              <w:rPr>
                <w:b/>
                <w:sz w:val="20"/>
                <w:szCs w:val="20"/>
              </w:rPr>
            </w:pPr>
            <w:r w:rsidRPr="00620D0B">
              <w:rPr>
                <w:b/>
                <w:sz w:val="20"/>
                <w:szCs w:val="20"/>
              </w:rPr>
              <w:t xml:space="preserve">10. </w:t>
            </w:r>
            <w:r w:rsidR="00550DC2" w:rsidRPr="00620D0B">
              <w:rPr>
                <w:b/>
                <w:sz w:val="20"/>
                <w:szCs w:val="20"/>
              </w:rPr>
              <w:t>«</w:t>
            </w:r>
            <w:proofErr w:type="spellStart"/>
            <w:r w:rsidR="00C709D3">
              <w:rPr>
                <w:b/>
                <w:sz w:val="20"/>
                <w:szCs w:val="20"/>
              </w:rPr>
              <w:t>Т</w:t>
            </w:r>
            <w:r w:rsidR="00550DC2" w:rsidRPr="00620D0B">
              <w:rPr>
                <w:b/>
                <w:sz w:val="20"/>
                <w:szCs w:val="20"/>
              </w:rPr>
              <w:t>ранспарентность</w:t>
            </w:r>
            <w:proofErr w:type="spellEnd"/>
            <w:r w:rsidR="00550DC2" w:rsidRPr="00620D0B">
              <w:rPr>
                <w:b/>
                <w:sz w:val="20"/>
                <w:szCs w:val="20"/>
              </w:rPr>
              <w:t xml:space="preserve"> публичного управления»</w:t>
            </w:r>
          </w:p>
          <w:p w14:paraId="2D1FC6C9" w14:textId="77777777" w:rsidR="00550DC2" w:rsidRPr="00620D0B" w:rsidRDefault="00550DC2" w:rsidP="00550DC2">
            <w:pPr>
              <w:jc w:val="center"/>
              <w:rPr>
                <w:b/>
                <w:sz w:val="20"/>
                <w:szCs w:val="20"/>
              </w:rPr>
            </w:pPr>
          </w:p>
          <w:p w14:paraId="3719E0DD" w14:textId="77777777" w:rsidR="00550DC2" w:rsidRPr="00620D0B" w:rsidRDefault="00550DC2" w:rsidP="00550DC2">
            <w:pPr>
              <w:jc w:val="center"/>
              <w:rPr>
                <w:b/>
                <w:sz w:val="20"/>
                <w:szCs w:val="20"/>
              </w:rPr>
            </w:pPr>
            <w:r w:rsidRPr="00620D0B">
              <w:rPr>
                <w:b/>
                <w:sz w:val="20"/>
                <w:szCs w:val="20"/>
              </w:rPr>
              <w:t>Модераторы:</w:t>
            </w:r>
          </w:p>
          <w:p w14:paraId="76D461F0" w14:textId="77777777" w:rsidR="00550DC2" w:rsidRPr="00620D0B" w:rsidRDefault="00550DC2" w:rsidP="00550DC2">
            <w:pPr>
              <w:jc w:val="center"/>
              <w:rPr>
                <w:sz w:val="20"/>
                <w:szCs w:val="20"/>
              </w:rPr>
            </w:pPr>
            <w:proofErr w:type="spellStart"/>
            <w:r w:rsidRPr="00620D0B">
              <w:rPr>
                <w:sz w:val="20"/>
                <w:szCs w:val="20"/>
              </w:rPr>
              <w:t>Трунцевский</w:t>
            </w:r>
            <w:proofErr w:type="spellEnd"/>
            <w:r w:rsidRPr="00620D0B">
              <w:rPr>
                <w:sz w:val="20"/>
                <w:szCs w:val="20"/>
              </w:rPr>
              <w:t xml:space="preserve"> Ю.В. (</w:t>
            </w:r>
            <w:proofErr w:type="spellStart"/>
            <w:r w:rsidRPr="00620D0B">
              <w:rPr>
                <w:sz w:val="20"/>
                <w:szCs w:val="20"/>
              </w:rPr>
              <w:t>ИЗиСП</w:t>
            </w:r>
            <w:proofErr w:type="spellEnd"/>
            <w:r w:rsidRPr="00620D0B">
              <w:rPr>
                <w:sz w:val="20"/>
                <w:szCs w:val="20"/>
              </w:rPr>
              <w:t>)</w:t>
            </w:r>
          </w:p>
          <w:p w14:paraId="4CBE245B" w14:textId="77777777" w:rsidR="00550DC2" w:rsidRPr="00620D0B" w:rsidRDefault="00550DC2" w:rsidP="00550DC2">
            <w:pPr>
              <w:jc w:val="center"/>
              <w:rPr>
                <w:sz w:val="20"/>
                <w:szCs w:val="20"/>
              </w:rPr>
            </w:pPr>
            <w:r w:rsidRPr="00620D0B">
              <w:rPr>
                <w:sz w:val="20"/>
                <w:szCs w:val="20"/>
              </w:rPr>
              <w:t>Цирин А.М. (ИЗиСП)</w:t>
            </w:r>
          </w:p>
          <w:p w14:paraId="35858DC0" w14:textId="77777777" w:rsidR="00550DC2" w:rsidRPr="00620D0B" w:rsidRDefault="00550DC2" w:rsidP="00550DC2">
            <w:pPr>
              <w:jc w:val="center"/>
              <w:rPr>
                <w:b/>
                <w:sz w:val="20"/>
                <w:szCs w:val="20"/>
              </w:rPr>
            </w:pPr>
          </w:p>
          <w:p w14:paraId="5F9BDEA8" w14:textId="77777777" w:rsidR="00550DC2" w:rsidRPr="00620D0B" w:rsidRDefault="00550DC2" w:rsidP="00550DC2">
            <w:pPr>
              <w:jc w:val="center"/>
              <w:rPr>
                <w:b/>
                <w:sz w:val="20"/>
                <w:szCs w:val="20"/>
              </w:rPr>
            </w:pPr>
            <w:r w:rsidRPr="00620D0B">
              <w:rPr>
                <w:b/>
                <w:sz w:val="20"/>
                <w:szCs w:val="20"/>
              </w:rPr>
              <w:t>Координатор:</w:t>
            </w:r>
          </w:p>
          <w:p w14:paraId="79B9C00C" w14:textId="77777777" w:rsidR="00550DC2" w:rsidRPr="00620D0B" w:rsidRDefault="00550DC2" w:rsidP="00550DC2">
            <w:pPr>
              <w:jc w:val="center"/>
              <w:rPr>
                <w:sz w:val="20"/>
                <w:szCs w:val="20"/>
              </w:rPr>
            </w:pPr>
            <w:r w:rsidRPr="00620D0B">
              <w:rPr>
                <w:sz w:val="20"/>
                <w:szCs w:val="20"/>
              </w:rPr>
              <w:t>Матвеев В.В.</w:t>
            </w:r>
          </w:p>
          <w:p w14:paraId="67D19F9A" w14:textId="09F14877" w:rsidR="00922397" w:rsidRDefault="00BA1EA4" w:rsidP="00620D0B">
            <w:pPr>
              <w:jc w:val="center"/>
              <w:rPr>
                <w:b/>
                <w:sz w:val="20"/>
                <w:szCs w:val="20"/>
              </w:rPr>
            </w:pPr>
            <w:proofErr w:type="spellStart"/>
            <w:r w:rsidRPr="00BA1EA4">
              <w:rPr>
                <w:sz w:val="20"/>
                <w:szCs w:val="20"/>
              </w:rPr>
              <w:t>Матулис</w:t>
            </w:r>
            <w:proofErr w:type="spellEnd"/>
            <w:r w:rsidRPr="00BA1EA4">
              <w:rPr>
                <w:sz w:val="20"/>
                <w:szCs w:val="20"/>
              </w:rPr>
              <w:t xml:space="preserve"> С.Н.</w:t>
            </w:r>
          </w:p>
        </w:tc>
      </w:tr>
      <w:tr w:rsidR="007B0548" w14:paraId="4C886A18" w14:textId="77777777" w:rsidTr="007B0548">
        <w:trPr>
          <w:trHeight w:val="2196"/>
        </w:trPr>
        <w:tc>
          <w:tcPr>
            <w:tcW w:w="1113" w:type="dxa"/>
            <w:tcBorders>
              <w:top w:val="single" w:sz="4" w:space="0" w:color="000000"/>
              <w:left w:val="single" w:sz="4" w:space="0" w:color="000000"/>
              <w:bottom w:val="single" w:sz="4" w:space="0" w:color="000000"/>
            </w:tcBorders>
            <w:shd w:val="clear" w:color="auto" w:fill="auto"/>
          </w:tcPr>
          <w:p w14:paraId="2D08642C" w14:textId="39E9765C" w:rsidR="007B0548" w:rsidRDefault="007B0548" w:rsidP="00922397">
            <w:pPr>
              <w:rPr>
                <w:b/>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B47B" w14:textId="77777777" w:rsidR="00550DC2" w:rsidRPr="008C7423" w:rsidRDefault="0091700E" w:rsidP="00550DC2">
            <w:pPr>
              <w:jc w:val="center"/>
              <w:rPr>
                <w:b/>
                <w:sz w:val="20"/>
                <w:szCs w:val="20"/>
              </w:rPr>
            </w:pPr>
            <w:r w:rsidRPr="008C7423">
              <w:rPr>
                <w:b/>
                <w:sz w:val="20"/>
                <w:szCs w:val="20"/>
              </w:rPr>
              <w:t xml:space="preserve">11. </w:t>
            </w:r>
            <w:r w:rsidR="00550DC2" w:rsidRPr="008C7423">
              <w:rPr>
                <w:b/>
                <w:sz w:val="20"/>
                <w:szCs w:val="20"/>
              </w:rPr>
              <w:t>«Сравнительное правоведение перед вызовами цифровой эпохи»</w:t>
            </w:r>
          </w:p>
          <w:p w14:paraId="53249B97" w14:textId="77777777" w:rsidR="00550DC2" w:rsidRPr="008C7423" w:rsidRDefault="00550DC2" w:rsidP="00550DC2">
            <w:pPr>
              <w:jc w:val="center"/>
              <w:rPr>
                <w:b/>
                <w:sz w:val="20"/>
                <w:szCs w:val="20"/>
              </w:rPr>
            </w:pPr>
          </w:p>
          <w:p w14:paraId="3E71BF94" w14:textId="77777777" w:rsidR="00550DC2" w:rsidRPr="008C7423" w:rsidRDefault="00550DC2" w:rsidP="00550DC2">
            <w:pPr>
              <w:jc w:val="center"/>
              <w:rPr>
                <w:b/>
                <w:sz w:val="20"/>
                <w:szCs w:val="20"/>
              </w:rPr>
            </w:pPr>
            <w:r w:rsidRPr="008C7423">
              <w:rPr>
                <w:b/>
                <w:sz w:val="20"/>
                <w:szCs w:val="20"/>
              </w:rPr>
              <w:t>Модераторы:</w:t>
            </w:r>
          </w:p>
          <w:p w14:paraId="2CCF74CC" w14:textId="77777777" w:rsidR="00550DC2" w:rsidRPr="008C7423" w:rsidRDefault="00550DC2" w:rsidP="00550DC2">
            <w:pPr>
              <w:jc w:val="center"/>
              <w:rPr>
                <w:sz w:val="20"/>
                <w:szCs w:val="20"/>
              </w:rPr>
            </w:pPr>
            <w:proofErr w:type="spellStart"/>
            <w:r w:rsidRPr="008C7423">
              <w:rPr>
                <w:sz w:val="20"/>
                <w:szCs w:val="20"/>
              </w:rPr>
              <w:t>Ковлер</w:t>
            </w:r>
            <w:proofErr w:type="spellEnd"/>
            <w:r w:rsidRPr="008C7423">
              <w:rPr>
                <w:sz w:val="20"/>
                <w:szCs w:val="20"/>
              </w:rPr>
              <w:t xml:space="preserve"> А.И. (</w:t>
            </w:r>
            <w:proofErr w:type="spellStart"/>
            <w:r w:rsidRPr="008C7423">
              <w:rPr>
                <w:sz w:val="20"/>
                <w:szCs w:val="20"/>
              </w:rPr>
              <w:t>ИЗиСП</w:t>
            </w:r>
            <w:proofErr w:type="spellEnd"/>
            <w:r w:rsidRPr="008C7423">
              <w:rPr>
                <w:sz w:val="20"/>
                <w:szCs w:val="20"/>
              </w:rPr>
              <w:t>)</w:t>
            </w:r>
          </w:p>
          <w:p w14:paraId="2DC07C65" w14:textId="77777777" w:rsidR="00550DC2" w:rsidRPr="008C7423" w:rsidRDefault="00550DC2" w:rsidP="00550DC2">
            <w:pPr>
              <w:jc w:val="center"/>
              <w:rPr>
                <w:b/>
                <w:sz w:val="20"/>
                <w:szCs w:val="20"/>
              </w:rPr>
            </w:pPr>
            <w:r w:rsidRPr="008C7423">
              <w:rPr>
                <w:sz w:val="20"/>
                <w:szCs w:val="20"/>
              </w:rPr>
              <w:t>Фокин Е.А. (ИЗиСП)</w:t>
            </w:r>
            <w:r w:rsidRPr="008C7423">
              <w:rPr>
                <w:b/>
                <w:sz w:val="20"/>
                <w:szCs w:val="20"/>
              </w:rPr>
              <w:t xml:space="preserve"> </w:t>
            </w:r>
          </w:p>
          <w:p w14:paraId="4C70F0B4" w14:textId="77777777" w:rsidR="00550DC2" w:rsidRPr="008C7423" w:rsidRDefault="00550DC2" w:rsidP="00550DC2">
            <w:pPr>
              <w:jc w:val="center"/>
              <w:rPr>
                <w:b/>
                <w:sz w:val="20"/>
                <w:szCs w:val="20"/>
              </w:rPr>
            </w:pPr>
          </w:p>
          <w:p w14:paraId="23CF0435" w14:textId="77777777" w:rsidR="00550DC2" w:rsidRPr="008C7423" w:rsidRDefault="00550DC2" w:rsidP="00550DC2">
            <w:pPr>
              <w:jc w:val="center"/>
              <w:rPr>
                <w:b/>
                <w:sz w:val="20"/>
                <w:szCs w:val="20"/>
              </w:rPr>
            </w:pPr>
            <w:r w:rsidRPr="008C7423">
              <w:rPr>
                <w:b/>
                <w:sz w:val="20"/>
                <w:szCs w:val="20"/>
              </w:rPr>
              <w:t>Координатор:</w:t>
            </w:r>
          </w:p>
          <w:p w14:paraId="57E11E6C" w14:textId="77777777" w:rsidR="00550DC2" w:rsidRPr="00E26658" w:rsidRDefault="00550DC2" w:rsidP="00550DC2">
            <w:pPr>
              <w:jc w:val="center"/>
              <w:rPr>
                <w:sz w:val="20"/>
                <w:szCs w:val="20"/>
              </w:rPr>
            </w:pPr>
            <w:proofErr w:type="spellStart"/>
            <w:r w:rsidRPr="008C7423">
              <w:rPr>
                <w:sz w:val="20"/>
                <w:szCs w:val="20"/>
              </w:rPr>
              <w:t>Мехтиев</w:t>
            </w:r>
            <w:proofErr w:type="spellEnd"/>
            <w:r w:rsidRPr="008C7423">
              <w:rPr>
                <w:sz w:val="20"/>
                <w:szCs w:val="20"/>
              </w:rPr>
              <w:t xml:space="preserve"> М.Г.</w:t>
            </w:r>
          </w:p>
          <w:p w14:paraId="70187302" w14:textId="77777777" w:rsidR="007B0548" w:rsidRPr="00CB54C1" w:rsidRDefault="007B0548" w:rsidP="00550DC2">
            <w:pPr>
              <w:jc w:val="center"/>
              <w:rPr>
                <w:sz w:val="20"/>
                <w:szCs w:val="20"/>
              </w:rPr>
            </w:pPr>
          </w:p>
        </w:tc>
        <w:tc>
          <w:tcPr>
            <w:tcW w:w="6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D5D6C" w14:textId="690CFAC0" w:rsidR="00550DC2" w:rsidRPr="008C7423" w:rsidRDefault="0091700E" w:rsidP="00550DC2">
            <w:pPr>
              <w:jc w:val="center"/>
              <w:rPr>
                <w:b/>
                <w:sz w:val="20"/>
                <w:szCs w:val="20"/>
              </w:rPr>
            </w:pPr>
            <w:r>
              <w:rPr>
                <w:b/>
                <w:sz w:val="20"/>
                <w:szCs w:val="20"/>
              </w:rPr>
              <w:t>12</w:t>
            </w:r>
            <w:r w:rsidRPr="00027B39">
              <w:rPr>
                <w:b/>
                <w:sz w:val="20"/>
                <w:szCs w:val="20"/>
              </w:rPr>
              <w:t xml:space="preserve">. </w:t>
            </w:r>
            <w:r w:rsidR="00550DC2" w:rsidRPr="008C7423">
              <w:rPr>
                <w:b/>
                <w:sz w:val="20"/>
                <w:szCs w:val="20"/>
              </w:rPr>
              <w:t xml:space="preserve">«Федеральный закон </w:t>
            </w:r>
            <w:r w:rsidR="00A43F18" w:rsidRPr="00A43F18">
              <w:rPr>
                <w:b/>
                <w:sz w:val="20"/>
                <w:szCs w:val="20"/>
              </w:rPr>
              <w:t>“</w:t>
            </w:r>
            <w:r w:rsidR="00550DC2" w:rsidRPr="008C7423">
              <w:rPr>
                <w:b/>
                <w:sz w:val="20"/>
                <w:szCs w:val="20"/>
              </w:rPr>
              <w:t>О молодежной п</w:t>
            </w:r>
            <w:r w:rsidR="00A43F18">
              <w:rPr>
                <w:b/>
                <w:sz w:val="20"/>
                <w:szCs w:val="20"/>
              </w:rPr>
              <w:t>олитике в Российской Федерации</w:t>
            </w:r>
            <w:r w:rsidR="00A43F18" w:rsidRPr="00C709D3">
              <w:rPr>
                <w:b/>
                <w:sz w:val="20"/>
                <w:szCs w:val="20"/>
              </w:rPr>
              <w:t>”</w:t>
            </w:r>
            <w:r w:rsidR="00550DC2" w:rsidRPr="008C7423">
              <w:rPr>
                <w:b/>
                <w:sz w:val="20"/>
                <w:szCs w:val="20"/>
              </w:rPr>
              <w:t>»</w:t>
            </w:r>
          </w:p>
          <w:p w14:paraId="5D05D299" w14:textId="77777777" w:rsidR="00550DC2" w:rsidRPr="008C7423" w:rsidRDefault="00550DC2" w:rsidP="00550DC2">
            <w:pPr>
              <w:jc w:val="center"/>
              <w:rPr>
                <w:b/>
                <w:sz w:val="20"/>
                <w:szCs w:val="20"/>
              </w:rPr>
            </w:pPr>
          </w:p>
          <w:p w14:paraId="436D13AB" w14:textId="77777777" w:rsidR="00550DC2" w:rsidRPr="008C7423" w:rsidRDefault="00550DC2" w:rsidP="00550DC2">
            <w:pPr>
              <w:jc w:val="center"/>
              <w:rPr>
                <w:b/>
                <w:sz w:val="20"/>
                <w:szCs w:val="20"/>
              </w:rPr>
            </w:pPr>
            <w:r w:rsidRPr="008C7423">
              <w:rPr>
                <w:b/>
                <w:sz w:val="20"/>
                <w:szCs w:val="20"/>
              </w:rPr>
              <w:t>Модераторы:</w:t>
            </w:r>
          </w:p>
          <w:p w14:paraId="4A986A07" w14:textId="77777777" w:rsidR="00550DC2" w:rsidRPr="008C7423" w:rsidRDefault="00550DC2" w:rsidP="00550DC2">
            <w:pPr>
              <w:jc w:val="center"/>
              <w:rPr>
                <w:sz w:val="20"/>
                <w:szCs w:val="20"/>
              </w:rPr>
            </w:pPr>
            <w:r w:rsidRPr="008C7423">
              <w:rPr>
                <w:sz w:val="20"/>
                <w:szCs w:val="20"/>
              </w:rPr>
              <w:t>Институт общей физики РАН (по согласованию)</w:t>
            </w:r>
          </w:p>
          <w:p w14:paraId="2BCBCC3E" w14:textId="77777777" w:rsidR="008C7423" w:rsidRPr="008C7423" w:rsidRDefault="00550DC2" w:rsidP="00550DC2">
            <w:pPr>
              <w:jc w:val="center"/>
              <w:rPr>
                <w:sz w:val="20"/>
                <w:szCs w:val="20"/>
              </w:rPr>
            </w:pPr>
            <w:r w:rsidRPr="008C7423">
              <w:rPr>
                <w:sz w:val="20"/>
                <w:szCs w:val="20"/>
              </w:rPr>
              <w:t>Савина М.А. (ИЗиСП)</w:t>
            </w:r>
          </w:p>
          <w:p w14:paraId="54285F64" w14:textId="759D9A12" w:rsidR="00550DC2" w:rsidRPr="008C7423" w:rsidRDefault="008C7423" w:rsidP="00550DC2">
            <w:pPr>
              <w:jc w:val="center"/>
              <w:rPr>
                <w:b/>
                <w:sz w:val="20"/>
                <w:szCs w:val="20"/>
              </w:rPr>
            </w:pPr>
            <w:proofErr w:type="spellStart"/>
            <w:r w:rsidRPr="008C7423">
              <w:rPr>
                <w:sz w:val="20"/>
                <w:szCs w:val="20"/>
              </w:rPr>
              <w:t>Хромова</w:t>
            </w:r>
            <w:proofErr w:type="spellEnd"/>
            <w:r w:rsidRPr="008C7423">
              <w:rPr>
                <w:sz w:val="20"/>
                <w:szCs w:val="20"/>
              </w:rPr>
              <w:t xml:space="preserve"> Н.М. (</w:t>
            </w:r>
            <w:proofErr w:type="spellStart"/>
            <w:r w:rsidRPr="008C7423">
              <w:rPr>
                <w:sz w:val="20"/>
                <w:szCs w:val="20"/>
              </w:rPr>
              <w:t>ИЗиСП</w:t>
            </w:r>
            <w:proofErr w:type="spellEnd"/>
            <w:r w:rsidRPr="008C7423">
              <w:rPr>
                <w:sz w:val="20"/>
                <w:szCs w:val="20"/>
              </w:rPr>
              <w:t>)</w:t>
            </w:r>
            <w:r w:rsidR="00550DC2" w:rsidRPr="008C7423">
              <w:rPr>
                <w:b/>
                <w:sz w:val="20"/>
                <w:szCs w:val="20"/>
              </w:rPr>
              <w:t xml:space="preserve"> </w:t>
            </w:r>
          </w:p>
          <w:p w14:paraId="2BE058CB" w14:textId="77777777" w:rsidR="00550DC2" w:rsidRPr="008C7423" w:rsidRDefault="00550DC2" w:rsidP="00550DC2">
            <w:pPr>
              <w:jc w:val="center"/>
              <w:rPr>
                <w:b/>
                <w:sz w:val="20"/>
                <w:szCs w:val="20"/>
              </w:rPr>
            </w:pPr>
          </w:p>
          <w:p w14:paraId="58BB38F0" w14:textId="77777777" w:rsidR="00550DC2" w:rsidRPr="008C7423" w:rsidRDefault="00550DC2" w:rsidP="00550DC2">
            <w:pPr>
              <w:jc w:val="center"/>
              <w:rPr>
                <w:b/>
                <w:sz w:val="20"/>
                <w:szCs w:val="20"/>
              </w:rPr>
            </w:pPr>
            <w:r w:rsidRPr="008C7423">
              <w:rPr>
                <w:b/>
                <w:sz w:val="20"/>
                <w:szCs w:val="20"/>
              </w:rPr>
              <w:t>Координатор:</w:t>
            </w:r>
          </w:p>
          <w:p w14:paraId="5718AE9F" w14:textId="5EFAD049" w:rsidR="00550DC2" w:rsidRPr="008C7423" w:rsidRDefault="00550DC2" w:rsidP="008C7423">
            <w:pPr>
              <w:jc w:val="center"/>
              <w:rPr>
                <w:sz w:val="20"/>
                <w:szCs w:val="20"/>
              </w:rPr>
            </w:pPr>
            <w:proofErr w:type="spellStart"/>
            <w:r w:rsidRPr="008C7423">
              <w:rPr>
                <w:sz w:val="20"/>
                <w:szCs w:val="20"/>
              </w:rPr>
              <w:t>Хромова</w:t>
            </w:r>
            <w:proofErr w:type="spellEnd"/>
            <w:r w:rsidRPr="008C7423">
              <w:rPr>
                <w:sz w:val="20"/>
                <w:szCs w:val="20"/>
              </w:rPr>
              <w:t xml:space="preserve"> Н.М.</w:t>
            </w:r>
            <w:r w:rsidR="008C7423">
              <w:rPr>
                <w:sz w:val="20"/>
                <w:szCs w:val="20"/>
              </w:rPr>
              <w:t xml:space="preserve"> </w:t>
            </w:r>
          </w:p>
          <w:p w14:paraId="7A98A1E9" w14:textId="227DE454" w:rsidR="00174970" w:rsidRDefault="00174970" w:rsidP="00174970">
            <w:pPr>
              <w:jc w:val="center"/>
              <w:rPr>
                <w:b/>
                <w:sz w:val="20"/>
                <w:szCs w:val="20"/>
              </w:rPr>
            </w:pPr>
          </w:p>
        </w:tc>
      </w:tr>
      <w:tr w:rsidR="00922397" w14:paraId="4F0129A9" w14:textId="77777777" w:rsidTr="00DA199A">
        <w:trPr>
          <w:trHeight w:val="514"/>
        </w:trPr>
        <w:tc>
          <w:tcPr>
            <w:tcW w:w="1113" w:type="dxa"/>
            <w:tcBorders>
              <w:top w:val="single" w:sz="4" w:space="0" w:color="000000"/>
              <w:left w:val="single" w:sz="4" w:space="0" w:color="000000"/>
              <w:bottom w:val="single" w:sz="4" w:space="0" w:color="000000"/>
            </w:tcBorders>
            <w:shd w:val="clear" w:color="auto" w:fill="auto"/>
          </w:tcPr>
          <w:p w14:paraId="33F803B2" w14:textId="77777777" w:rsidR="00922397" w:rsidRDefault="00922397" w:rsidP="00922397">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5231E" w14:textId="394E869D" w:rsidR="00922397" w:rsidRDefault="00922397" w:rsidP="00922397">
            <w:pPr>
              <w:tabs>
                <w:tab w:val="left" w:pos="537"/>
              </w:tabs>
              <w:jc w:val="center"/>
              <w:rPr>
                <w:b/>
                <w:sz w:val="20"/>
                <w:szCs w:val="20"/>
              </w:rPr>
            </w:pPr>
            <w:r>
              <w:rPr>
                <w:b/>
                <w:sz w:val="20"/>
                <w:szCs w:val="20"/>
              </w:rPr>
              <w:t xml:space="preserve">НАУЧНЫЙ </w:t>
            </w:r>
            <w:r w:rsidRPr="00F36108">
              <w:rPr>
                <w:b/>
                <w:sz w:val="20"/>
                <w:szCs w:val="20"/>
              </w:rPr>
              <w:t>ИНТЕРАКТИВ</w:t>
            </w:r>
          </w:p>
        </w:tc>
      </w:tr>
      <w:tr w:rsidR="00922397" w14:paraId="4C81DBA7" w14:textId="77777777" w:rsidTr="00DA199A">
        <w:trPr>
          <w:trHeight w:val="764"/>
        </w:trPr>
        <w:tc>
          <w:tcPr>
            <w:tcW w:w="1113" w:type="dxa"/>
            <w:tcBorders>
              <w:top w:val="single" w:sz="4" w:space="0" w:color="000000"/>
              <w:left w:val="single" w:sz="4" w:space="0" w:color="000000"/>
              <w:bottom w:val="single" w:sz="4" w:space="0" w:color="000000"/>
            </w:tcBorders>
            <w:shd w:val="clear" w:color="auto" w:fill="auto"/>
          </w:tcPr>
          <w:p w14:paraId="57E51173" w14:textId="77777777" w:rsidR="00922397" w:rsidRDefault="00922397" w:rsidP="00922397">
            <w:pPr>
              <w:rPr>
                <w:b/>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DC065" w14:textId="32E4F537" w:rsidR="00922397" w:rsidRPr="008C7423" w:rsidRDefault="00922397" w:rsidP="00922397">
            <w:pPr>
              <w:tabs>
                <w:tab w:val="left" w:pos="537"/>
              </w:tabs>
              <w:jc w:val="center"/>
              <w:rPr>
                <w:b/>
                <w:sz w:val="20"/>
                <w:szCs w:val="20"/>
              </w:rPr>
            </w:pPr>
            <w:r w:rsidRPr="008C7423">
              <w:rPr>
                <w:b/>
                <w:sz w:val="20"/>
                <w:szCs w:val="20"/>
              </w:rPr>
              <w:t xml:space="preserve">1. </w:t>
            </w:r>
            <w:r w:rsidR="00EF3BAA" w:rsidRPr="008C7423">
              <w:rPr>
                <w:b/>
                <w:sz w:val="20"/>
                <w:szCs w:val="20"/>
              </w:rPr>
              <w:t>Мастер-класс</w:t>
            </w:r>
          </w:p>
          <w:p w14:paraId="6E6AECB5" w14:textId="0848B35E" w:rsidR="00922397" w:rsidRPr="008C7423" w:rsidRDefault="00922397" w:rsidP="00922397">
            <w:pPr>
              <w:tabs>
                <w:tab w:val="left" w:pos="537"/>
              </w:tabs>
              <w:jc w:val="center"/>
              <w:rPr>
                <w:b/>
                <w:sz w:val="20"/>
                <w:szCs w:val="20"/>
              </w:rPr>
            </w:pPr>
            <w:r w:rsidRPr="008C7423">
              <w:rPr>
                <w:b/>
                <w:sz w:val="20"/>
                <w:szCs w:val="20"/>
              </w:rPr>
              <w:t>«Виртуальные миры и право»</w:t>
            </w:r>
          </w:p>
          <w:p w14:paraId="1707CC13" w14:textId="77777777" w:rsidR="00922397" w:rsidRPr="008C7423" w:rsidRDefault="00922397" w:rsidP="00922397">
            <w:pPr>
              <w:tabs>
                <w:tab w:val="left" w:pos="537"/>
              </w:tabs>
              <w:jc w:val="center"/>
              <w:rPr>
                <w:b/>
                <w:sz w:val="20"/>
                <w:szCs w:val="20"/>
              </w:rPr>
            </w:pPr>
          </w:p>
          <w:p w14:paraId="212CB32C" w14:textId="77777777" w:rsidR="00922397" w:rsidRPr="008C7423" w:rsidRDefault="00922397" w:rsidP="00922397">
            <w:pPr>
              <w:jc w:val="center"/>
              <w:rPr>
                <w:b/>
                <w:sz w:val="20"/>
                <w:szCs w:val="20"/>
              </w:rPr>
            </w:pPr>
            <w:r w:rsidRPr="008C7423">
              <w:rPr>
                <w:b/>
                <w:sz w:val="20"/>
                <w:szCs w:val="20"/>
              </w:rPr>
              <w:t>Модераторы:</w:t>
            </w:r>
          </w:p>
          <w:p w14:paraId="4AE25049" w14:textId="59BA9B55" w:rsidR="00922397" w:rsidRPr="008C7423" w:rsidRDefault="00922397" w:rsidP="00922397">
            <w:pPr>
              <w:tabs>
                <w:tab w:val="left" w:pos="2023"/>
              </w:tabs>
              <w:jc w:val="center"/>
              <w:rPr>
                <w:sz w:val="20"/>
                <w:szCs w:val="20"/>
              </w:rPr>
            </w:pPr>
            <w:r w:rsidRPr="008C7423">
              <w:rPr>
                <w:sz w:val="20"/>
                <w:szCs w:val="20"/>
              </w:rPr>
              <w:t>Кашеварова Ю.Н. (</w:t>
            </w:r>
            <w:proofErr w:type="spellStart"/>
            <w:r w:rsidRPr="008C7423">
              <w:rPr>
                <w:sz w:val="20"/>
                <w:szCs w:val="20"/>
              </w:rPr>
              <w:t>ИЗиСП</w:t>
            </w:r>
            <w:proofErr w:type="spellEnd"/>
            <w:r w:rsidRPr="008C7423">
              <w:rPr>
                <w:sz w:val="20"/>
                <w:szCs w:val="20"/>
              </w:rPr>
              <w:t>)</w:t>
            </w:r>
          </w:p>
          <w:p w14:paraId="66E601AA" w14:textId="2E31C059" w:rsidR="00922397" w:rsidRPr="008C7423" w:rsidRDefault="00922397" w:rsidP="00922397">
            <w:pPr>
              <w:tabs>
                <w:tab w:val="left" w:pos="2023"/>
              </w:tabs>
              <w:jc w:val="center"/>
              <w:rPr>
                <w:sz w:val="20"/>
                <w:szCs w:val="20"/>
              </w:rPr>
            </w:pPr>
            <w:r w:rsidRPr="008C7423">
              <w:rPr>
                <w:sz w:val="20"/>
                <w:szCs w:val="20"/>
              </w:rPr>
              <w:t>Сайфуллин Э.К. (ИЗиСП)</w:t>
            </w:r>
          </w:p>
          <w:p w14:paraId="672EEE4A" w14:textId="77777777" w:rsidR="00922397" w:rsidRPr="008C7423" w:rsidRDefault="00922397" w:rsidP="00922397">
            <w:pPr>
              <w:jc w:val="center"/>
              <w:rPr>
                <w:b/>
                <w:sz w:val="20"/>
                <w:szCs w:val="20"/>
              </w:rPr>
            </w:pPr>
          </w:p>
          <w:p w14:paraId="0E786AB2" w14:textId="77777777" w:rsidR="00922397" w:rsidRPr="006450E8" w:rsidRDefault="00922397" w:rsidP="00922397">
            <w:pPr>
              <w:jc w:val="center"/>
              <w:rPr>
                <w:b/>
                <w:sz w:val="20"/>
                <w:szCs w:val="20"/>
              </w:rPr>
            </w:pPr>
            <w:r w:rsidRPr="008C7423">
              <w:rPr>
                <w:b/>
                <w:sz w:val="20"/>
                <w:szCs w:val="20"/>
              </w:rPr>
              <w:t>Координатор:</w:t>
            </w:r>
          </w:p>
          <w:p w14:paraId="252C79BA" w14:textId="1BF97BD2" w:rsidR="006229F8" w:rsidRPr="006D1242" w:rsidRDefault="006229F8" w:rsidP="006229F8">
            <w:pPr>
              <w:jc w:val="center"/>
              <w:rPr>
                <w:sz w:val="20"/>
                <w:szCs w:val="20"/>
              </w:rPr>
            </w:pPr>
            <w:proofErr w:type="spellStart"/>
            <w:r w:rsidRPr="006D1242">
              <w:rPr>
                <w:sz w:val="20"/>
                <w:szCs w:val="20"/>
              </w:rPr>
              <w:t>Мащук</w:t>
            </w:r>
            <w:proofErr w:type="spellEnd"/>
            <w:r w:rsidRPr="006D1242">
              <w:rPr>
                <w:sz w:val="20"/>
                <w:szCs w:val="20"/>
              </w:rPr>
              <w:t xml:space="preserve"> О.Д.</w:t>
            </w:r>
            <w:r w:rsidR="00EF3BAA">
              <w:rPr>
                <w:sz w:val="20"/>
                <w:szCs w:val="20"/>
              </w:rPr>
              <w:t xml:space="preserve"> </w:t>
            </w:r>
            <w:r w:rsidR="00EF3BAA" w:rsidRPr="00EF3BAA">
              <w:rPr>
                <w:sz w:val="20"/>
                <w:szCs w:val="20"/>
              </w:rPr>
              <w:t>(</w:t>
            </w:r>
            <w:proofErr w:type="spellStart"/>
            <w:r w:rsidR="00EF3BAA" w:rsidRPr="00EF3BAA">
              <w:rPr>
                <w:sz w:val="20"/>
                <w:szCs w:val="20"/>
              </w:rPr>
              <w:t>ИЗиСП</w:t>
            </w:r>
            <w:proofErr w:type="spellEnd"/>
            <w:r w:rsidR="00EF3BAA" w:rsidRPr="00EF3BAA">
              <w:rPr>
                <w:sz w:val="20"/>
                <w:szCs w:val="20"/>
              </w:rPr>
              <w:t>)</w:t>
            </w:r>
          </w:p>
          <w:p w14:paraId="09DB4E75" w14:textId="577D6096" w:rsidR="00922397" w:rsidRDefault="00922397" w:rsidP="00922397">
            <w:pPr>
              <w:jc w:val="center"/>
              <w:rPr>
                <w:b/>
                <w:sz w:val="20"/>
                <w:szCs w:val="20"/>
              </w:rPr>
            </w:pPr>
          </w:p>
        </w:tc>
        <w:tc>
          <w:tcPr>
            <w:tcW w:w="6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FB9E9E" w14:textId="1B59F241" w:rsidR="00922397" w:rsidRDefault="008C7423" w:rsidP="008C7423">
            <w:pPr>
              <w:tabs>
                <w:tab w:val="left" w:pos="537"/>
              </w:tabs>
              <w:jc w:val="center"/>
              <w:rPr>
                <w:b/>
                <w:sz w:val="20"/>
                <w:szCs w:val="20"/>
              </w:rPr>
            </w:pPr>
            <w:r>
              <w:rPr>
                <w:b/>
                <w:sz w:val="20"/>
                <w:szCs w:val="20"/>
              </w:rPr>
              <w:t>2. Интерактивная</w:t>
            </w:r>
            <w:r w:rsidR="00922397">
              <w:rPr>
                <w:b/>
                <w:sz w:val="20"/>
                <w:szCs w:val="20"/>
              </w:rPr>
              <w:t xml:space="preserve"> и</w:t>
            </w:r>
            <w:r w:rsidR="00922397" w:rsidRPr="00120DB7">
              <w:rPr>
                <w:b/>
                <w:sz w:val="20"/>
                <w:szCs w:val="20"/>
              </w:rPr>
              <w:t>гра</w:t>
            </w:r>
            <w:r w:rsidR="00922397">
              <w:rPr>
                <w:b/>
                <w:sz w:val="20"/>
                <w:szCs w:val="20"/>
              </w:rPr>
              <w:br/>
              <w:t>«Государственное управление в научно-образовательной сфере: новые методы и формы»</w:t>
            </w:r>
          </w:p>
          <w:p w14:paraId="7B00C85F" w14:textId="77777777" w:rsidR="00922397" w:rsidRDefault="00922397" w:rsidP="00922397">
            <w:pPr>
              <w:tabs>
                <w:tab w:val="left" w:pos="537"/>
              </w:tabs>
              <w:jc w:val="center"/>
              <w:rPr>
                <w:b/>
                <w:sz w:val="20"/>
                <w:szCs w:val="20"/>
              </w:rPr>
            </w:pPr>
          </w:p>
          <w:p w14:paraId="6813CE75" w14:textId="77777777" w:rsidR="00922397" w:rsidRDefault="00922397" w:rsidP="00922397">
            <w:pPr>
              <w:jc w:val="center"/>
              <w:rPr>
                <w:b/>
                <w:sz w:val="20"/>
                <w:szCs w:val="20"/>
              </w:rPr>
            </w:pPr>
            <w:r>
              <w:rPr>
                <w:b/>
                <w:sz w:val="20"/>
                <w:szCs w:val="20"/>
              </w:rPr>
              <w:t>Модераторы:</w:t>
            </w:r>
          </w:p>
          <w:p w14:paraId="5AE458B6" w14:textId="77777777" w:rsidR="00922397" w:rsidRDefault="00922397" w:rsidP="00922397">
            <w:pPr>
              <w:tabs>
                <w:tab w:val="left" w:pos="2023"/>
              </w:tabs>
              <w:jc w:val="center"/>
              <w:rPr>
                <w:sz w:val="20"/>
                <w:szCs w:val="20"/>
              </w:rPr>
            </w:pPr>
            <w:proofErr w:type="spellStart"/>
            <w:r>
              <w:rPr>
                <w:sz w:val="20"/>
                <w:szCs w:val="20"/>
              </w:rPr>
              <w:t>Кабытов</w:t>
            </w:r>
            <w:proofErr w:type="spellEnd"/>
            <w:r>
              <w:rPr>
                <w:sz w:val="20"/>
                <w:szCs w:val="20"/>
              </w:rPr>
              <w:t xml:space="preserve"> П.П</w:t>
            </w:r>
            <w:r w:rsidRPr="007235F8">
              <w:rPr>
                <w:sz w:val="20"/>
                <w:szCs w:val="20"/>
              </w:rPr>
              <w:t>. (</w:t>
            </w:r>
            <w:proofErr w:type="spellStart"/>
            <w:r w:rsidRPr="007235F8">
              <w:rPr>
                <w:sz w:val="20"/>
                <w:szCs w:val="20"/>
              </w:rPr>
              <w:t>ИЗиСП</w:t>
            </w:r>
            <w:proofErr w:type="spellEnd"/>
            <w:r w:rsidRPr="007235F8">
              <w:rPr>
                <w:sz w:val="20"/>
                <w:szCs w:val="20"/>
              </w:rPr>
              <w:t>)</w:t>
            </w:r>
          </w:p>
          <w:p w14:paraId="052C21C7" w14:textId="77777777" w:rsidR="00922397" w:rsidRDefault="00922397" w:rsidP="00922397">
            <w:pPr>
              <w:jc w:val="center"/>
              <w:rPr>
                <w:b/>
                <w:sz w:val="20"/>
                <w:szCs w:val="20"/>
              </w:rPr>
            </w:pPr>
          </w:p>
          <w:p w14:paraId="091872BD" w14:textId="77777777" w:rsidR="00922397" w:rsidRPr="006450E8" w:rsidRDefault="00922397" w:rsidP="00922397">
            <w:pPr>
              <w:jc w:val="center"/>
              <w:rPr>
                <w:b/>
                <w:sz w:val="20"/>
                <w:szCs w:val="20"/>
              </w:rPr>
            </w:pPr>
            <w:r>
              <w:rPr>
                <w:b/>
                <w:sz w:val="20"/>
                <w:szCs w:val="20"/>
              </w:rPr>
              <w:t>Координатор:</w:t>
            </w:r>
          </w:p>
          <w:p w14:paraId="3D5DA4A3" w14:textId="09F66CEB" w:rsidR="00922397" w:rsidRDefault="00922397" w:rsidP="00922397">
            <w:pPr>
              <w:tabs>
                <w:tab w:val="left" w:pos="537"/>
              </w:tabs>
              <w:jc w:val="center"/>
              <w:rPr>
                <w:b/>
                <w:sz w:val="20"/>
                <w:szCs w:val="20"/>
              </w:rPr>
            </w:pPr>
            <w:r w:rsidRPr="00E26658">
              <w:rPr>
                <w:sz w:val="20"/>
                <w:szCs w:val="20"/>
              </w:rPr>
              <w:t>Кушко М.А.</w:t>
            </w:r>
          </w:p>
        </w:tc>
      </w:tr>
      <w:tr w:rsidR="007B0548" w14:paraId="7FF98097" w14:textId="77777777" w:rsidTr="00DA199A">
        <w:trPr>
          <w:trHeight w:val="500"/>
        </w:trPr>
        <w:tc>
          <w:tcPr>
            <w:tcW w:w="1113" w:type="dxa"/>
            <w:tcBorders>
              <w:top w:val="single" w:sz="4" w:space="0" w:color="000000"/>
              <w:left w:val="single" w:sz="4" w:space="0" w:color="000000"/>
              <w:bottom w:val="single" w:sz="4" w:space="0" w:color="000000"/>
            </w:tcBorders>
            <w:shd w:val="clear" w:color="auto" w:fill="auto"/>
          </w:tcPr>
          <w:p w14:paraId="3FF0D02C" w14:textId="77777777" w:rsidR="007B0548" w:rsidRDefault="007B0548" w:rsidP="00922397">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6EF6A9" w14:textId="11E21B4C" w:rsidR="007B0548" w:rsidRDefault="007B0548" w:rsidP="00922397">
            <w:pPr>
              <w:tabs>
                <w:tab w:val="left" w:pos="537"/>
              </w:tabs>
              <w:jc w:val="center"/>
              <w:rPr>
                <w:b/>
                <w:sz w:val="20"/>
                <w:szCs w:val="20"/>
              </w:rPr>
            </w:pPr>
            <w:r w:rsidRPr="005431DB">
              <w:rPr>
                <w:b/>
                <w:sz w:val="20"/>
                <w:szCs w:val="20"/>
              </w:rPr>
              <w:t>ПРИНЯТИЕ ДЕКЛАРАЦИИ УЧАСТНИКОВ XVII</w:t>
            </w:r>
            <w:r>
              <w:rPr>
                <w:b/>
                <w:sz w:val="20"/>
                <w:szCs w:val="20"/>
                <w:lang w:val="en-US"/>
              </w:rPr>
              <w:t>I</w:t>
            </w:r>
            <w:r w:rsidRPr="005431DB">
              <w:rPr>
                <w:b/>
                <w:sz w:val="20"/>
                <w:szCs w:val="20"/>
              </w:rPr>
              <w:t xml:space="preserve"> МЕЖДУНАРОДНОЙ ШКОЛЫ-ПРАКТИКУМА МОЛОДЫХ УЧЕНЫХ-ЮРИСТОВ</w:t>
            </w:r>
          </w:p>
        </w:tc>
      </w:tr>
      <w:tr w:rsidR="007B0548" w14:paraId="4FB0CED6" w14:textId="77777777" w:rsidTr="00DA199A">
        <w:trPr>
          <w:trHeight w:val="500"/>
        </w:trPr>
        <w:tc>
          <w:tcPr>
            <w:tcW w:w="1113" w:type="dxa"/>
            <w:tcBorders>
              <w:top w:val="single" w:sz="4" w:space="0" w:color="000000"/>
              <w:left w:val="single" w:sz="4" w:space="0" w:color="000000"/>
              <w:bottom w:val="single" w:sz="4" w:space="0" w:color="000000"/>
            </w:tcBorders>
            <w:shd w:val="clear" w:color="auto" w:fill="auto"/>
          </w:tcPr>
          <w:p w14:paraId="08F356FC" w14:textId="77777777" w:rsidR="007B0548" w:rsidRDefault="007B0548" w:rsidP="00922397">
            <w:pPr>
              <w:rPr>
                <w:b/>
                <w:sz w:val="20"/>
                <w:szCs w:val="20"/>
              </w:rPr>
            </w:pP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CA848" w14:textId="0E645DE8" w:rsidR="007B0548" w:rsidRDefault="007B0548" w:rsidP="00922397">
            <w:pPr>
              <w:tabs>
                <w:tab w:val="left" w:pos="537"/>
              </w:tabs>
              <w:jc w:val="center"/>
              <w:rPr>
                <w:b/>
                <w:sz w:val="20"/>
                <w:szCs w:val="20"/>
              </w:rPr>
            </w:pPr>
            <w:r>
              <w:rPr>
                <w:b/>
                <w:sz w:val="20"/>
                <w:szCs w:val="20"/>
              </w:rPr>
              <w:t>ЭКСКУРСИЯ ПО ТЕХНОПАРКУ «СКОЛКОВО»</w:t>
            </w:r>
          </w:p>
        </w:tc>
      </w:tr>
      <w:tr w:rsidR="00922397" w14:paraId="3AA64275" w14:textId="77777777" w:rsidTr="007B0548">
        <w:trPr>
          <w:trHeight w:val="2182"/>
        </w:trPr>
        <w:tc>
          <w:tcPr>
            <w:tcW w:w="1113" w:type="dxa"/>
            <w:tcBorders>
              <w:top w:val="single" w:sz="4" w:space="0" w:color="000000"/>
              <w:left w:val="single" w:sz="4" w:space="0" w:color="000000"/>
              <w:bottom w:val="single" w:sz="4" w:space="0" w:color="000000"/>
            </w:tcBorders>
            <w:shd w:val="clear" w:color="auto" w:fill="auto"/>
          </w:tcPr>
          <w:p w14:paraId="145698E0" w14:textId="58577437" w:rsidR="00922397" w:rsidRDefault="00922397" w:rsidP="00922397">
            <w:pPr>
              <w:rPr>
                <w:b/>
                <w:sz w:val="20"/>
                <w:szCs w:val="20"/>
              </w:rPr>
            </w:pPr>
            <w:r>
              <w:rPr>
                <w:b/>
                <w:sz w:val="20"/>
                <w:szCs w:val="20"/>
              </w:rPr>
              <w:t>8 апреля 2023 года</w:t>
            </w:r>
          </w:p>
        </w:tc>
        <w:tc>
          <w:tcPr>
            <w:tcW w:w="1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EF1CD8" w14:textId="2A8BDCF4" w:rsidR="00922397" w:rsidRPr="008C7423" w:rsidRDefault="00922397" w:rsidP="00922397">
            <w:pPr>
              <w:tabs>
                <w:tab w:val="left" w:pos="537"/>
              </w:tabs>
              <w:jc w:val="center"/>
              <w:rPr>
                <w:b/>
                <w:sz w:val="20"/>
                <w:szCs w:val="20"/>
              </w:rPr>
            </w:pPr>
            <w:r w:rsidRPr="008C7423">
              <w:rPr>
                <w:b/>
                <w:sz w:val="20"/>
                <w:szCs w:val="20"/>
              </w:rPr>
              <w:t>III ТУРНИР ИЗиСП ПО ИНТЕЛЛЕКТУАЛЬНОЙ ИГРЕ</w:t>
            </w:r>
          </w:p>
          <w:p w14:paraId="024AE0B4" w14:textId="703230D4" w:rsidR="00922397" w:rsidRPr="008C7423" w:rsidRDefault="00922397" w:rsidP="00922397">
            <w:pPr>
              <w:tabs>
                <w:tab w:val="left" w:pos="537"/>
              </w:tabs>
              <w:jc w:val="center"/>
              <w:rPr>
                <w:b/>
                <w:sz w:val="20"/>
                <w:szCs w:val="20"/>
              </w:rPr>
            </w:pPr>
            <w:r w:rsidRPr="008C7423">
              <w:rPr>
                <w:b/>
                <w:sz w:val="20"/>
                <w:szCs w:val="20"/>
              </w:rPr>
              <w:t>«ЧТО? ГДЕ? КОГДА?»</w:t>
            </w:r>
          </w:p>
          <w:p w14:paraId="2D9F718F" w14:textId="77777777" w:rsidR="00922397" w:rsidRPr="008C7423" w:rsidRDefault="00922397" w:rsidP="00922397">
            <w:pPr>
              <w:tabs>
                <w:tab w:val="left" w:pos="537"/>
              </w:tabs>
              <w:jc w:val="center"/>
              <w:rPr>
                <w:b/>
                <w:sz w:val="20"/>
                <w:szCs w:val="20"/>
              </w:rPr>
            </w:pPr>
          </w:p>
          <w:p w14:paraId="57B8F417" w14:textId="2D0EE7B8" w:rsidR="00922397" w:rsidRPr="008C7423" w:rsidRDefault="00922397" w:rsidP="00922397">
            <w:pPr>
              <w:jc w:val="center"/>
              <w:rPr>
                <w:b/>
                <w:sz w:val="20"/>
                <w:szCs w:val="20"/>
              </w:rPr>
            </w:pPr>
            <w:r w:rsidRPr="008C7423">
              <w:rPr>
                <w:b/>
                <w:sz w:val="20"/>
                <w:szCs w:val="20"/>
              </w:rPr>
              <w:t>Жюри:</w:t>
            </w:r>
          </w:p>
          <w:p w14:paraId="6D79065F" w14:textId="51039FA5" w:rsidR="00922397" w:rsidRPr="008C7423" w:rsidRDefault="00922397" w:rsidP="00922397">
            <w:pPr>
              <w:tabs>
                <w:tab w:val="left" w:pos="2023"/>
              </w:tabs>
              <w:jc w:val="center"/>
              <w:rPr>
                <w:sz w:val="20"/>
                <w:szCs w:val="20"/>
              </w:rPr>
            </w:pPr>
            <w:r w:rsidRPr="008C7423">
              <w:rPr>
                <w:sz w:val="20"/>
                <w:szCs w:val="20"/>
              </w:rPr>
              <w:t>Кашеварова Ю.Н. (</w:t>
            </w:r>
            <w:proofErr w:type="spellStart"/>
            <w:r w:rsidRPr="008C7423">
              <w:rPr>
                <w:sz w:val="20"/>
                <w:szCs w:val="20"/>
              </w:rPr>
              <w:t>ИЗиСП</w:t>
            </w:r>
            <w:proofErr w:type="spellEnd"/>
            <w:r w:rsidRPr="008C7423">
              <w:rPr>
                <w:sz w:val="20"/>
                <w:szCs w:val="20"/>
              </w:rPr>
              <w:t>)</w:t>
            </w:r>
          </w:p>
          <w:p w14:paraId="131059C8" w14:textId="50BB1940" w:rsidR="00922397" w:rsidRPr="008C7423" w:rsidRDefault="00922397" w:rsidP="00922397">
            <w:pPr>
              <w:tabs>
                <w:tab w:val="left" w:pos="2023"/>
              </w:tabs>
              <w:jc w:val="center"/>
              <w:rPr>
                <w:sz w:val="20"/>
                <w:szCs w:val="20"/>
              </w:rPr>
            </w:pPr>
            <w:proofErr w:type="spellStart"/>
            <w:r w:rsidRPr="008C7423">
              <w:rPr>
                <w:sz w:val="20"/>
                <w:szCs w:val="20"/>
              </w:rPr>
              <w:t>Шулятьев</w:t>
            </w:r>
            <w:proofErr w:type="spellEnd"/>
            <w:r w:rsidRPr="008C7423">
              <w:rPr>
                <w:sz w:val="20"/>
                <w:szCs w:val="20"/>
              </w:rPr>
              <w:t xml:space="preserve"> И.А. (</w:t>
            </w:r>
            <w:proofErr w:type="spellStart"/>
            <w:r w:rsidRPr="008C7423">
              <w:rPr>
                <w:sz w:val="20"/>
                <w:szCs w:val="20"/>
              </w:rPr>
              <w:t>ИЗиСП</w:t>
            </w:r>
            <w:proofErr w:type="spellEnd"/>
            <w:r w:rsidRPr="008C7423">
              <w:rPr>
                <w:sz w:val="20"/>
                <w:szCs w:val="20"/>
              </w:rPr>
              <w:t>)</w:t>
            </w:r>
          </w:p>
          <w:p w14:paraId="10B77898" w14:textId="339451A8" w:rsidR="00922397" w:rsidRPr="008C7423" w:rsidRDefault="00922397" w:rsidP="00922397">
            <w:pPr>
              <w:tabs>
                <w:tab w:val="left" w:pos="2023"/>
              </w:tabs>
              <w:jc w:val="center"/>
              <w:rPr>
                <w:sz w:val="20"/>
                <w:szCs w:val="20"/>
              </w:rPr>
            </w:pPr>
            <w:r w:rsidRPr="008C7423">
              <w:rPr>
                <w:sz w:val="20"/>
                <w:szCs w:val="20"/>
              </w:rPr>
              <w:t>Лещенков Ф.А. (ИЗиСП)</w:t>
            </w:r>
          </w:p>
          <w:p w14:paraId="56F6598E" w14:textId="6484B941" w:rsidR="00922397" w:rsidRPr="008C7423" w:rsidRDefault="007B0548" w:rsidP="00922397">
            <w:pPr>
              <w:jc w:val="center"/>
              <w:rPr>
                <w:sz w:val="20"/>
                <w:szCs w:val="20"/>
              </w:rPr>
            </w:pPr>
            <w:r w:rsidRPr="008C7423">
              <w:rPr>
                <w:sz w:val="20"/>
                <w:szCs w:val="20"/>
              </w:rPr>
              <w:t>Сайфуллин Э.К. (ИЗиСП)</w:t>
            </w:r>
          </w:p>
          <w:p w14:paraId="52C3DECF" w14:textId="77777777" w:rsidR="007B0548" w:rsidRPr="008C7423" w:rsidRDefault="007B0548" w:rsidP="00922397">
            <w:pPr>
              <w:jc w:val="center"/>
              <w:rPr>
                <w:b/>
                <w:sz w:val="20"/>
                <w:szCs w:val="20"/>
              </w:rPr>
            </w:pPr>
          </w:p>
          <w:p w14:paraId="43D67DEB" w14:textId="77777777" w:rsidR="00922397" w:rsidRPr="006450E8" w:rsidRDefault="00922397" w:rsidP="00922397">
            <w:pPr>
              <w:jc w:val="center"/>
              <w:rPr>
                <w:b/>
                <w:sz w:val="20"/>
                <w:szCs w:val="20"/>
              </w:rPr>
            </w:pPr>
            <w:r w:rsidRPr="008C7423">
              <w:rPr>
                <w:b/>
                <w:sz w:val="20"/>
                <w:szCs w:val="20"/>
              </w:rPr>
              <w:t>Координатор:</w:t>
            </w:r>
          </w:p>
          <w:p w14:paraId="4E2965A0" w14:textId="6C533DC4" w:rsidR="006229F8" w:rsidRDefault="006229F8" w:rsidP="006229F8">
            <w:pPr>
              <w:jc w:val="center"/>
              <w:rPr>
                <w:sz w:val="20"/>
                <w:szCs w:val="20"/>
              </w:rPr>
            </w:pPr>
            <w:proofErr w:type="spellStart"/>
            <w:r w:rsidRPr="006D1242">
              <w:rPr>
                <w:sz w:val="20"/>
                <w:szCs w:val="20"/>
              </w:rPr>
              <w:t>Мащук</w:t>
            </w:r>
            <w:proofErr w:type="spellEnd"/>
            <w:r w:rsidRPr="006D1242">
              <w:rPr>
                <w:sz w:val="20"/>
                <w:szCs w:val="20"/>
              </w:rPr>
              <w:t xml:space="preserve"> О.Д.</w:t>
            </w:r>
            <w:r w:rsidR="00EF3BAA">
              <w:rPr>
                <w:sz w:val="20"/>
                <w:szCs w:val="20"/>
              </w:rPr>
              <w:t xml:space="preserve"> </w:t>
            </w:r>
            <w:r w:rsidR="00EF3BAA" w:rsidRPr="00EF3BAA">
              <w:rPr>
                <w:sz w:val="20"/>
                <w:szCs w:val="20"/>
              </w:rPr>
              <w:t>(</w:t>
            </w:r>
            <w:proofErr w:type="spellStart"/>
            <w:r w:rsidR="00EF3BAA" w:rsidRPr="00EF3BAA">
              <w:rPr>
                <w:sz w:val="20"/>
                <w:szCs w:val="20"/>
              </w:rPr>
              <w:t>ИЗиСП</w:t>
            </w:r>
            <w:proofErr w:type="spellEnd"/>
            <w:r w:rsidR="00EF3BAA" w:rsidRPr="00EF3BAA">
              <w:rPr>
                <w:sz w:val="20"/>
                <w:szCs w:val="20"/>
              </w:rPr>
              <w:t>)</w:t>
            </w:r>
          </w:p>
          <w:p w14:paraId="18C9E007" w14:textId="34DFBF32" w:rsidR="00BA1EA4" w:rsidRPr="006D1242" w:rsidRDefault="00BA1EA4" w:rsidP="006229F8">
            <w:pPr>
              <w:jc w:val="center"/>
              <w:rPr>
                <w:sz w:val="20"/>
                <w:szCs w:val="20"/>
              </w:rPr>
            </w:pPr>
            <w:proofErr w:type="spellStart"/>
            <w:r w:rsidRPr="00BA1EA4">
              <w:rPr>
                <w:sz w:val="20"/>
                <w:szCs w:val="20"/>
              </w:rPr>
              <w:t>Тангаева</w:t>
            </w:r>
            <w:proofErr w:type="spellEnd"/>
            <w:r w:rsidRPr="00BA1EA4">
              <w:rPr>
                <w:sz w:val="20"/>
                <w:szCs w:val="20"/>
              </w:rPr>
              <w:t xml:space="preserve"> А.А. (</w:t>
            </w:r>
            <w:proofErr w:type="spellStart"/>
            <w:r w:rsidRPr="00BA1EA4">
              <w:rPr>
                <w:sz w:val="20"/>
                <w:szCs w:val="20"/>
              </w:rPr>
              <w:t>ИЗиСП</w:t>
            </w:r>
            <w:proofErr w:type="spellEnd"/>
            <w:r w:rsidRPr="00BA1EA4">
              <w:rPr>
                <w:sz w:val="20"/>
                <w:szCs w:val="20"/>
              </w:rPr>
              <w:t>)</w:t>
            </w:r>
          </w:p>
          <w:p w14:paraId="2B5A1A0E" w14:textId="2BFD82D6" w:rsidR="00922397" w:rsidRDefault="00922397" w:rsidP="00922397">
            <w:pPr>
              <w:tabs>
                <w:tab w:val="left" w:pos="537"/>
              </w:tabs>
              <w:jc w:val="center"/>
              <w:rPr>
                <w:b/>
                <w:sz w:val="20"/>
                <w:szCs w:val="20"/>
              </w:rPr>
            </w:pPr>
          </w:p>
        </w:tc>
      </w:tr>
    </w:tbl>
    <w:p w14:paraId="6B664F96" w14:textId="1476B21D" w:rsidR="00C26748" w:rsidRDefault="00C26748">
      <w:pPr>
        <w:rPr>
          <w:sz w:val="20"/>
          <w:szCs w:val="20"/>
        </w:rPr>
      </w:pPr>
    </w:p>
    <w:sectPr w:rsidR="00C26748" w:rsidSect="00A6566A">
      <w:headerReference w:type="even" r:id="rId12"/>
      <w:headerReference w:type="default" r:id="rId13"/>
      <w:footerReference w:type="default" r:id="rId14"/>
      <w:headerReference w:type="first" r:id="rId15"/>
      <w:footerReference w:type="first" r:id="rId16"/>
      <w:pgSz w:w="16838" w:h="11906" w:orient="landscape"/>
      <w:pgMar w:top="765" w:right="1134" w:bottom="567" w:left="962" w:header="72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86B30" w14:textId="77777777" w:rsidR="009632A0" w:rsidRDefault="009632A0">
      <w:r>
        <w:separator/>
      </w:r>
    </w:p>
  </w:endnote>
  <w:endnote w:type="continuationSeparator" w:id="0">
    <w:p w14:paraId="71C47996" w14:textId="77777777" w:rsidR="009632A0" w:rsidRDefault="009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EBC3" w14:textId="77777777" w:rsidR="00620D0B" w:rsidRDefault="00620D0B">
    <w:pPr>
      <w:pBdr>
        <w:top w:val="nil"/>
        <w:left w:val="nil"/>
        <w:bottom w:val="nil"/>
        <w:right w:val="nil"/>
        <w:between w:val="nil"/>
      </w:pBdr>
      <w:ind w:right="360"/>
      <w:rPr>
        <w:color w:val="000000"/>
      </w:rPr>
    </w:pPr>
    <w:r>
      <w:rPr>
        <w:noProof/>
      </w:rPr>
      <mc:AlternateContent>
        <mc:Choice Requires="wps">
          <w:drawing>
            <wp:anchor distT="0" distB="0" distL="0" distR="0" simplePos="0" relativeHeight="251658240" behindDoc="0" locked="0" layoutInCell="1" hidden="0" allowOverlap="1" wp14:anchorId="158EBD00" wp14:editId="1FF5658B">
              <wp:simplePos x="0" y="0"/>
              <wp:positionH relativeFrom="column">
                <wp:posOffset>9194800</wp:posOffset>
              </wp:positionH>
              <wp:positionV relativeFrom="paragraph">
                <wp:posOffset>0</wp:posOffset>
              </wp:positionV>
              <wp:extent cx="161925" cy="184150"/>
              <wp:effectExtent l="0" t="0" r="0" b="0"/>
              <wp:wrapSquare wrapText="bothSides" distT="0" distB="0" distL="0" distR="0"/>
              <wp:docPr id="1" name="Прямоугольник 1"/>
              <wp:cNvGraphicFramePr/>
              <a:graphic xmlns:a="http://schemas.openxmlformats.org/drawingml/2006/main">
                <a:graphicData uri="http://schemas.microsoft.com/office/word/2010/wordprocessingShape">
                  <wps:wsp>
                    <wps:cNvSpPr/>
                    <wps:spPr>
                      <a:xfrm>
                        <a:off x="5269800" y="3692688"/>
                        <a:ext cx="152400" cy="174625"/>
                      </a:xfrm>
                      <a:prstGeom prst="rect">
                        <a:avLst/>
                      </a:prstGeom>
                      <a:solidFill>
                        <a:srgbClr val="FFFFFF">
                          <a:alpha val="0"/>
                        </a:srgbClr>
                      </a:solidFill>
                      <a:ln>
                        <a:noFill/>
                      </a:ln>
                    </wps:spPr>
                    <wps:txbx>
                      <w:txbxContent>
                        <w:p w14:paraId="24455659" w14:textId="77777777" w:rsidR="00620D0B" w:rsidRDefault="00620D0B">
                          <w:pPr>
                            <w:textDirection w:val="btLr"/>
                          </w:pPr>
                          <w:r>
                            <w:rPr>
                              <w:rFonts w:ascii="Arial" w:eastAsia="Arial" w:hAnsi="Arial" w:cs="Arial"/>
                              <w:color w:val="000000"/>
                            </w:rPr>
                            <w:t xml:space="preserve"> PAGE 16</w:t>
                          </w:r>
                        </w:p>
                      </w:txbxContent>
                    </wps:txbx>
                    <wps:bodyPr spcFirstLastPara="1" wrap="square" lIns="0" tIns="0" rIns="0" bIns="0" anchor="t" anchorCtr="0">
                      <a:noAutofit/>
                    </wps:bodyPr>
                  </wps:wsp>
                </a:graphicData>
              </a:graphic>
            </wp:anchor>
          </w:drawing>
        </mc:Choice>
        <mc:Fallback>
          <w:pict>
            <v:rect id="Прямоугольник 1" o:spid="_x0000_s1026" style="position:absolute;margin-left:724pt;margin-top:0;width:12.75pt;height:1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" stroked="f">
              <v:fill opacity="0"/>
              <v:textbox inset="0,0,0,0">
                <w:txbxContent>
                  <w:p w14:paraId="24455659" w14:textId="77777777" w:rsidR="00620D0B" w:rsidRDefault="00620D0B">
                    <w:pPr>
                      <w:textDirection w:val="btLr"/>
                    </w:pPr>
                    <w:r>
                      <w:rPr>
                        <w:rFonts w:ascii="Arial" w:eastAsia="Arial" w:hAnsi="Arial" w:cs="Arial"/>
                        <w:color w:val="000000"/>
                      </w:rPr>
                      <w:t xml:space="preserve"> PAGE 16</w:t>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A327" w14:textId="77777777" w:rsidR="00620D0B" w:rsidRDefault="00620D0B">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9202" w14:textId="77777777" w:rsidR="009632A0" w:rsidRDefault="009632A0">
      <w:r>
        <w:separator/>
      </w:r>
    </w:p>
  </w:footnote>
  <w:footnote w:type="continuationSeparator" w:id="0">
    <w:p w14:paraId="77172F27" w14:textId="77777777" w:rsidR="009632A0" w:rsidRDefault="0096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C2D4" w14:textId="77777777" w:rsidR="00620D0B" w:rsidRDefault="00620D0B">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15092504"/>
      <w:docPartObj>
        <w:docPartGallery w:val="Page Numbers (Top of Page)"/>
        <w:docPartUnique/>
      </w:docPartObj>
    </w:sdtPr>
    <w:sdtEndPr/>
    <w:sdtContent>
      <w:p w14:paraId="6D35A174" w14:textId="20B42214" w:rsidR="00620D0B" w:rsidRPr="008C7423" w:rsidRDefault="00620D0B" w:rsidP="008C7423">
        <w:pPr>
          <w:pStyle w:val="ae"/>
          <w:ind w:firstLine="709"/>
          <w:jc w:val="center"/>
          <w:rPr>
            <w:rFonts w:ascii="Times New Roman" w:hAnsi="Times New Roman" w:cs="Times New Roman"/>
          </w:rPr>
        </w:pPr>
        <w:r w:rsidRPr="008C7423">
          <w:rPr>
            <w:rFonts w:ascii="Times New Roman" w:hAnsi="Times New Roman" w:cs="Times New Roman"/>
          </w:rPr>
          <w:fldChar w:fldCharType="begin"/>
        </w:r>
        <w:r w:rsidRPr="008C7423">
          <w:rPr>
            <w:rFonts w:ascii="Times New Roman" w:hAnsi="Times New Roman" w:cs="Times New Roman"/>
          </w:rPr>
          <w:instrText>PAGE   \* MERGEFORMAT</w:instrText>
        </w:r>
        <w:r w:rsidRPr="008C7423">
          <w:rPr>
            <w:rFonts w:ascii="Times New Roman" w:hAnsi="Times New Roman" w:cs="Times New Roman"/>
          </w:rPr>
          <w:fldChar w:fldCharType="separate"/>
        </w:r>
        <w:r w:rsidR="00291CB7">
          <w:rPr>
            <w:rFonts w:ascii="Times New Roman" w:hAnsi="Times New Roman" w:cs="Times New Roman"/>
            <w:noProof/>
          </w:rPr>
          <w:t>5</w:t>
        </w:r>
        <w:r w:rsidRPr="008C7423">
          <w:rPr>
            <w:rFonts w:ascii="Times New Roman" w:hAnsi="Times New Roman" w:cs="Times New Roman"/>
          </w:rPr>
          <w:fldChar w:fldCharType="end"/>
        </w:r>
      </w:p>
    </w:sdtContent>
  </w:sdt>
  <w:p w14:paraId="0B8CC636" w14:textId="77777777" w:rsidR="00620D0B" w:rsidRPr="008C7423" w:rsidRDefault="00620D0B" w:rsidP="008C7423">
    <w:pPr>
      <w:pBdr>
        <w:top w:val="nil"/>
        <w:left w:val="nil"/>
        <w:bottom w:val="nil"/>
        <w:right w:val="nil"/>
        <w:between w:val="nil"/>
      </w:pBdr>
      <w:ind w:firstLine="709"/>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46D5" w14:textId="77777777" w:rsidR="00620D0B" w:rsidRDefault="00620D0B">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FD2"/>
    <w:multiLevelType w:val="hybridMultilevel"/>
    <w:tmpl w:val="CD00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2ABF"/>
    <w:multiLevelType w:val="multilevel"/>
    <w:tmpl w:val="3CA4D694"/>
    <w:lvl w:ilvl="0">
      <w:start w:val="1"/>
      <w:numFmt w:val="decimal"/>
      <w:lvlText w:val="%1."/>
      <w:lvlJc w:val="left"/>
      <w:pPr>
        <w:ind w:left="1287" w:hanging="360"/>
      </w:pPr>
      <w:rPr>
        <w:rFonts w:ascii="Times New Roman" w:eastAsia="Times New Roman" w:hAnsi="Times New Roman" w:cs="Times New Roman"/>
        <w:b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C27645C"/>
    <w:multiLevelType w:val="hybridMultilevel"/>
    <w:tmpl w:val="CB7E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F1EFF"/>
    <w:multiLevelType w:val="hybridMultilevel"/>
    <w:tmpl w:val="BC884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03313"/>
    <w:multiLevelType w:val="hybridMultilevel"/>
    <w:tmpl w:val="22A80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B4E98"/>
    <w:multiLevelType w:val="hybridMultilevel"/>
    <w:tmpl w:val="B84C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D2641"/>
    <w:multiLevelType w:val="hybridMultilevel"/>
    <w:tmpl w:val="A6989D0E"/>
    <w:lvl w:ilvl="0" w:tplc="1528E4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56E1625"/>
    <w:multiLevelType w:val="hybridMultilevel"/>
    <w:tmpl w:val="5838C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932B5"/>
    <w:multiLevelType w:val="hybridMultilevel"/>
    <w:tmpl w:val="17E4E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23D61"/>
    <w:multiLevelType w:val="hybridMultilevel"/>
    <w:tmpl w:val="F9BE8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7144751"/>
    <w:multiLevelType w:val="multilevel"/>
    <w:tmpl w:val="5788988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7263D2"/>
    <w:multiLevelType w:val="multilevel"/>
    <w:tmpl w:val="5920BA6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nsid w:val="3A7C774B"/>
    <w:multiLevelType w:val="hybridMultilevel"/>
    <w:tmpl w:val="ADC84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13FD3"/>
    <w:multiLevelType w:val="hybridMultilevel"/>
    <w:tmpl w:val="6D40A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D16FAF"/>
    <w:multiLevelType w:val="hybridMultilevel"/>
    <w:tmpl w:val="DB6A0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622D3"/>
    <w:multiLevelType w:val="hybridMultilevel"/>
    <w:tmpl w:val="6A94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F25AA"/>
    <w:multiLevelType w:val="hybridMultilevel"/>
    <w:tmpl w:val="4C549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C3772"/>
    <w:multiLevelType w:val="hybridMultilevel"/>
    <w:tmpl w:val="3F70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A028F"/>
    <w:multiLevelType w:val="multilevel"/>
    <w:tmpl w:val="92B0D45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CB3BE1"/>
    <w:multiLevelType w:val="hybridMultilevel"/>
    <w:tmpl w:val="CFDA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211CCB"/>
    <w:multiLevelType w:val="hybridMultilevel"/>
    <w:tmpl w:val="B2EA3CDE"/>
    <w:lvl w:ilvl="0" w:tplc="7A98C0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CC6242"/>
    <w:multiLevelType w:val="hybridMultilevel"/>
    <w:tmpl w:val="B330D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024419"/>
    <w:multiLevelType w:val="hybridMultilevel"/>
    <w:tmpl w:val="43601680"/>
    <w:lvl w:ilvl="0" w:tplc="AEE0712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6425FD"/>
    <w:multiLevelType w:val="hybridMultilevel"/>
    <w:tmpl w:val="0C14A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80C7E"/>
    <w:multiLevelType w:val="hybridMultilevel"/>
    <w:tmpl w:val="F07A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D911F3"/>
    <w:multiLevelType w:val="hybridMultilevel"/>
    <w:tmpl w:val="A204F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1B5D91"/>
    <w:multiLevelType w:val="hybridMultilevel"/>
    <w:tmpl w:val="B2E2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F66A0"/>
    <w:multiLevelType w:val="hybridMultilevel"/>
    <w:tmpl w:val="B0DE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B17E2A"/>
    <w:multiLevelType w:val="hybridMultilevel"/>
    <w:tmpl w:val="5566A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0345F8"/>
    <w:multiLevelType w:val="hybridMultilevel"/>
    <w:tmpl w:val="20FA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B7160"/>
    <w:multiLevelType w:val="multilevel"/>
    <w:tmpl w:val="6CE059BC"/>
    <w:lvl w:ilvl="0">
      <w:start w:val="1"/>
      <w:numFmt w:val="decimal"/>
      <w:lvlText w:val="%1."/>
      <w:lvlJc w:val="left"/>
      <w:pPr>
        <w:ind w:left="900" w:hanging="360"/>
      </w:pPr>
      <w:rPr>
        <w:rFonts w:ascii="Times New Roman" w:eastAsia="Times New Roman" w:hAnsi="Times New Roman" w:cs="Times New Roman"/>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nsid w:val="6738253A"/>
    <w:multiLevelType w:val="hybridMultilevel"/>
    <w:tmpl w:val="9ADC7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685CA3"/>
    <w:multiLevelType w:val="hybridMultilevel"/>
    <w:tmpl w:val="CB7E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11233"/>
    <w:multiLevelType w:val="hybridMultilevel"/>
    <w:tmpl w:val="3C70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0C2E42"/>
    <w:multiLevelType w:val="hybridMultilevel"/>
    <w:tmpl w:val="BD0E5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41C3D"/>
    <w:multiLevelType w:val="hybridMultilevel"/>
    <w:tmpl w:val="01DE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0D67F1"/>
    <w:multiLevelType w:val="hybridMultilevel"/>
    <w:tmpl w:val="F77841EA"/>
    <w:lvl w:ilvl="0" w:tplc="D1A2E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264C1"/>
    <w:multiLevelType w:val="hybridMultilevel"/>
    <w:tmpl w:val="118A6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81327"/>
    <w:multiLevelType w:val="hybridMultilevel"/>
    <w:tmpl w:val="DC64A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8A6ADE"/>
    <w:multiLevelType w:val="hybridMultilevel"/>
    <w:tmpl w:val="986A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87481"/>
    <w:multiLevelType w:val="multilevel"/>
    <w:tmpl w:val="787CC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9E2C34"/>
    <w:multiLevelType w:val="hybridMultilevel"/>
    <w:tmpl w:val="EEF82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4F57FD"/>
    <w:multiLevelType w:val="hybridMultilevel"/>
    <w:tmpl w:val="986A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8"/>
  </w:num>
  <w:num w:numId="3">
    <w:abstractNumId w:val="30"/>
  </w:num>
  <w:num w:numId="4">
    <w:abstractNumId w:val="1"/>
  </w:num>
  <w:num w:numId="5">
    <w:abstractNumId w:val="10"/>
  </w:num>
  <w:num w:numId="6">
    <w:abstractNumId w:val="11"/>
  </w:num>
  <w:num w:numId="7">
    <w:abstractNumId w:val="28"/>
  </w:num>
  <w:num w:numId="8">
    <w:abstractNumId w:val="14"/>
  </w:num>
  <w:num w:numId="9">
    <w:abstractNumId w:val="2"/>
  </w:num>
  <w:num w:numId="10">
    <w:abstractNumId w:val="32"/>
  </w:num>
  <w:num w:numId="11">
    <w:abstractNumId w:val="4"/>
  </w:num>
  <w:num w:numId="12">
    <w:abstractNumId w:val="17"/>
  </w:num>
  <w:num w:numId="13">
    <w:abstractNumId w:val="24"/>
  </w:num>
  <w:num w:numId="14">
    <w:abstractNumId w:val="26"/>
  </w:num>
  <w:num w:numId="15">
    <w:abstractNumId w:val="42"/>
  </w:num>
  <w:num w:numId="16">
    <w:abstractNumId w:val="23"/>
  </w:num>
  <w:num w:numId="17">
    <w:abstractNumId w:val="37"/>
  </w:num>
  <w:num w:numId="18">
    <w:abstractNumId w:val="7"/>
  </w:num>
  <w:num w:numId="19">
    <w:abstractNumId w:val="16"/>
  </w:num>
  <w:num w:numId="20">
    <w:abstractNumId w:val="19"/>
  </w:num>
  <w:num w:numId="21">
    <w:abstractNumId w:val="8"/>
  </w:num>
  <w:num w:numId="22">
    <w:abstractNumId w:val="34"/>
  </w:num>
  <w:num w:numId="23">
    <w:abstractNumId w:val="3"/>
  </w:num>
  <w:num w:numId="24">
    <w:abstractNumId w:val="25"/>
  </w:num>
  <w:num w:numId="25">
    <w:abstractNumId w:val="0"/>
  </w:num>
  <w:num w:numId="26">
    <w:abstractNumId w:val="5"/>
  </w:num>
  <w:num w:numId="27">
    <w:abstractNumId w:val="35"/>
  </w:num>
  <w:num w:numId="28">
    <w:abstractNumId w:val="31"/>
  </w:num>
  <w:num w:numId="29">
    <w:abstractNumId w:val="12"/>
  </w:num>
  <w:num w:numId="30">
    <w:abstractNumId w:val="39"/>
  </w:num>
  <w:num w:numId="31">
    <w:abstractNumId w:val="29"/>
  </w:num>
  <w:num w:numId="32">
    <w:abstractNumId w:val="38"/>
  </w:num>
  <w:num w:numId="33">
    <w:abstractNumId w:val="36"/>
  </w:num>
  <w:num w:numId="34">
    <w:abstractNumId w:val="15"/>
  </w:num>
  <w:num w:numId="35">
    <w:abstractNumId w:val="27"/>
  </w:num>
  <w:num w:numId="36">
    <w:abstractNumId w:val="22"/>
  </w:num>
  <w:num w:numId="37">
    <w:abstractNumId w:val="33"/>
  </w:num>
  <w:num w:numId="38">
    <w:abstractNumId w:val="13"/>
  </w:num>
  <w:num w:numId="39">
    <w:abstractNumId w:val="41"/>
  </w:num>
  <w:num w:numId="40">
    <w:abstractNumId w:val="9"/>
  </w:num>
  <w:num w:numId="41">
    <w:abstractNumId w:val="21"/>
  </w:num>
  <w:num w:numId="42">
    <w:abstractNumId w:val="6"/>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5D"/>
    <w:rsid w:val="0001194D"/>
    <w:rsid w:val="00013912"/>
    <w:rsid w:val="00027B39"/>
    <w:rsid w:val="00031C77"/>
    <w:rsid w:val="0003207B"/>
    <w:rsid w:val="000364B2"/>
    <w:rsid w:val="00036D07"/>
    <w:rsid w:val="00042C7A"/>
    <w:rsid w:val="0004407B"/>
    <w:rsid w:val="00045CC1"/>
    <w:rsid w:val="000466FB"/>
    <w:rsid w:val="0005472F"/>
    <w:rsid w:val="00054C06"/>
    <w:rsid w:val="00056094"/>
    <w:rsid w:val="00064EF2"/>
    <w:rsid w:val="00065DF8"/>
    <w:rsid w:val="00073AFC"/>
    <w:rsid w:val="00074AA8"/>
    <w:rsid w:val="000825FE"/>
    <w:rsid w:val="0008268E"/>
    <w:rsid w:val="00082C4F"/>
    <w:rsid w:val="000A6440"/>
    <w:rsid w:val="000B4F1C"/>
    <w:rsid w:val="000C0119"/>
    <w:rsid w:val="000C689C"/>
    <w:rsid w:val="000D472A"/>
    <w:rsid w:val="000D7155"/>
    <w:rsid w:val="000E0C94"/>
    <w:rsid w:val="000E5E5E"/>
    <w:rsid w:val="000F0C81"/>
    <w:rsid w:val="000F0DE2"/>
    <w:rsid w:val="000F5291"/>
    <w:rsid w:val="00100102"/>
    <w:rsid w:val="00106802"/>
    <w:rsid w:val="0011009C"/>
    <w:rsid w:val="00110376"/>
    <w:rsid w:val="00110D5B"/>
    <w:rsid w:val="00114D39"/>
    <w:rsid w:val="00120DB7"/>
    <w:rsid w:val="001272E6"/>
    <w:rsid w:val="00127847"/>
    <w:rsid w:val="00132114"/>
    <w:rsid w:val="0013228D"/>
    <w:rsid w:val="0015597F"/>
    <w:rsid w:val="00172778"/>
    <w:rsid w:val="00174970"/>
    <w:rsid w:val="001756A8"/>
    <w:rsid w:val="001820F2"/>
    <w:rsid w:val="001823A4"/>
    <w:rsid w:val="001856AB"/>
    <w:rsid w:val="00186EB0"/>
    <w:rsid w:val="001A6744"/>
    <w:rsid w:val="001C2520"/>
    <w:rsid w:val="001C2E30"/>
    <w:rsid w:val="001D0201"/>
    <w:rsid w:val="001E1DC0"/>
    <w:rsid w:val="001E5800"/>
    <w:rsid w:val="001F0056"/>
    <w:rsid w:val="001F79BC"/>
    <w:rsid w:val="00200530"/>
    <w:rsid w:val="00200F08"/>
    <w:rsid w:val="002018C1"/>
    <w:rsid w:val="00212C4E"/>
    <w:rsid w:val="002168D1"/>
    <w:rsid w:val="002248AC"/>
    <w:rsid w:val="0023214F"/>
    <w:rsid w:val="00247E33"/>
    <w:rsid w:val="00247EEC"/>
    <w:rsid w:val="00253514"/>
    <w:rsid w:val="00255AA5"/>
    <w:rsid w:val="002604D6"/>
    <w:rsid w:val="00262DF7"/>
    <w:rsid w:val="00266EFB"/>
    <w:rsid w:val="002754A2"/>
    <w:rsid w:val="00282ABC"/>
    <w:rsid w:val="00291CB7"/>
    <w:rsid w:val="002A6A5D"/>
    <w:rsid w:val="002B0228"/>
    <w:rsid w:val="002B64AA"/>
    <w:rsid w:val="002D1B75"/>
    <w:rsid w:val="002E4FBA"/>
    <w:rsid w:val="002F020F"/>
    <w:rsid w:val="002F0E56"/>
    <w:rsid w:val="002F184A"/>
    <w:rsid w:val="002F62B5"/>
    <w:rsid w:val="0030415C"/>
    <w:rsid w:val="0030516B"/>
    <w:rsid w:val="00325465"/>
    <w:rsid w:val="00336A78"/>
    <w:rsid w:val="00336B36"/>
    <w:rsid w:val="00342150"/>
    <w:rsid w:val="00342C77"/>
    <w:rsid w:val="003440EA"/>
    <w:rsid w:val="00355EEA"/>
    <w:rsid w:val="003624FF"/>
    <w:rsid w:val="00365DF6"/>
    <w:rsid w:val="00370509"/>
    <w:rsid w:val="00376464"/>
    <w:rsid w:val="00384197"/>
    <w:rsid w:val="003841FE"/>
    <w:rsid w:val="00391EC6"/>
    <w:rsid w:val="00395753"/>
    <w:rsid w:val="003A0D30"/>
    <w:rsid w:val="003B6177"/>
    <w:rsid w:val="003B79E3"/>
    <w:rsid w:val="003C53A8"/>
    <w:rsid w:val="003D536A"/>
    <w:rsid w:val="003E1AB7"/>
    <w:rsid w:val="003E326B"/>
    <w:rsid w:val="00402FAD"/>
    <w:rsid w:val="00403B88"/>
    <w:rsid w:val="004110EE"/>
    <w:rsid w:val="004150FB"/>
    <w:rsid w:val="00420D5E"/>
    <w:rsid w:val="00423591"/>
    <w:rsid w:val="004304E1"/>
    <w:rsid w:val="0043086F"/>
    <w:rsid w:val="0043103D"/>
    <w:rsid w:val="004349E8"/>
    <w:rsid w:val="00440C2D"/>
    <w:rsid w:val="004517EF"/>
    <w:rsid w:val="00482BC4"/>
    <w:rsid w:val="00482F05"/>
    <w:rsid w:val="00486219"/>
    <w:rsid w:val="00487FC3"/>
    <w:rsid w:val="00490EF0"/>
    <w:rsid w:val="0049360B"/>
    <w:rsid w:val="004946FE"/>
    <w:rsid w:val="00494FE1"/>
    <w:rsid w:val="00496AED"/>
    <w:rsid w:val="00496E3C"/>
    <w:rsid w:val="00496EDB"/>
    <w:rsid w:val="004979BF"/>
    <w:rsid w:val="004A241D"/>
    <w:rsid w:val="004B38AA"/>
    <w:rsid w:val="004C3088"/>
    <w:rsid w:val="004C4480"/>
    <w:rsid w:val="004C5756"/>
    <w:rsid w:val="004C78E5"/>
    <w:rsid w:val="004D6C8C"/>
    <w:rsid w:val="004E14E3"/>
    <w:rsid w:val="004E30C4"/>
    <w:rsid w:val="004E4931"/>
    <w:rsid w:val="004F55B1"/>
    <w:rsid w:val="004F5905"/>
    <w:rsid w:val="004F59AA"/>
    <w:rsid w:val="004F7B32"/>
    <w:rsid w:val="00504742"/>
    <w:rsid w:val="00511650"/>
    <w:rsid w:val="005217B1"/>
    <w:rsid w:val="00523DF6"/>
    <w:rsid w:val="00534E8C"/>
    <w:rsid w:val="005353E7"/>
    <w:rsid w:val="00540FE7"/>
    <w:rsid w:val="005431DB"/>
    <w:rsid w:val="00550DC2"/>
    <w:rsid w:val="0057060C"/>
    <w:rsid w:val="005768D0"/>
    <w:rsid w:val="00582AF7"/>
    <w:rsid w:val="0058348A"/>
    <w:rsid w:val="00583F1E"/>
    <w:rsid w:val="0059197D"/>
    <w:rsid w:val="005A7A65"/>
    <w:rsid w:val="005B2D30"/>
    <w:rsid w:val="005B5BF7"/>
    <w:rsid w:val="005C1050"/>
    <w:rsid w:val="005E3C99"/>
    <w:rsid w:val="005E65DE"/>
    <w:rsid w:val="00602221"/>
    <w:rsid w:val="00613126"/>
    <w:rsid w:val="00613970"/>
    <w:rsid w:val="00620D0B"/>
    <w:rsid w:val="00622321"/>
    <w:rsid w:val="006229F8"/>
    <w:rsid w:val="00633074"/>
    <w:rsid w:val="00642135"/>
    <w:rsid w:val="00643200"/>
    <w:rsid w:val="006450E8"/>
    <w:rsid w:val="00645F12"/>
    <w:rsid w:val="00646A8C"/>
    <w:rsid w:val="006476B6"/>
    <w:rsid w:val="00647D3E"/>
    <w:rsid w:val="0065007D"/>
    <w:rsid w:val="00650549"/>
    <w:rsid w:val="006518D7"/>
    <w:rsid w:val="00654507"/>
    <w:rsid w:val="00663EC8"/>
    <w:rsid w:val="00667085"/>
    <w:rsid w:val="00672307"/>
    <w:rsid w:val="00677B1D"/>
    <w:rsid w:val="0069227F"/>
    <w:rsid w:val="00697122"/>
    <w:rsid w:val="006A096E"/>
    <w:rsid w:val="006A1AED"/>
    <w:rsid w:val="006A72C2"/>
    <w:rsid w:val="006B1F1F"/>
    <w:rsid w:val="006B67DE"/>
    <w:rsid w:val="006C0A37"/>
    <w:rsid w:val="006C239C"/>
    <w:rsid w:val="006C38B9"/>
    <w:rsid w:val="006C614C"/>
    <w:rsid w:val="006C700E"/>
    <w:rsid w:val="006C7C40"/>
    <w:rsid w:val="006D369B"/>
    <w:rsid w:val="006D7AD4"/>
    <w:rsid w:val="006E7259"/>
    <w:rsid w:val="006F1534"/>
    <w:rsid w:val="006F1F16"/>
    <w:rsid w:val="006F633E"/>
    <w:rsid w:val="00701A6E"/>
    <w:rsid w:val="00704F98"/>
    <w:rsid w:val="00711003"/>
    <w:rsid w:val="00713597"/>
    <w:rsid w:val="00716F35"/>
    <w:rsid w:val="007235F8"/>
    <w:rsid w:val="007363AD"/>
    <w:rsid w:val="00741295"/>
    <w:rsid w:val="00742F60"/>
    <w:rsid w:val="00745253"/>
    <w:rsid w:val="00763342"/>
    <w:rsid w:val="00764134"/>
    <w:rsid w:val="00767601"/>
    <w:rsid w:val="00772433"/>
    <w:rsid w:val="00780B3D"/>
    <w:rsid w:val="00783FEC"/>
    <w:rsid w:val="00786520"/>
    <w:rsid w:val="00795B4E"/>
    <w:rsid w:val="007A026C"/>
    <w:rsid w:val="007A5260"/>
    <w:rsid w:val="007B0548"/>
    <w:rsid w:val="007B20A4"/>
    <w:rsid w:val="007B6A10"/>
    <w:rsid w:val="007C42B0"/>
    <w:rsid w:val="007D69A7"/>
    <w:rsid w:val="007E0782"/>
    <w:rsid w:val="007E31E6"/>
    <w:rsid w:val="007E60E4"/>
    <w:rsid w:val="007F1F79"/>
    <w:rsid w:val="007F4917"/>
    <w:rsid w:val="007F55F2"/>
    <w:rsid w:val="007F7188"/>
    <w:rsid w:val="008013B3"/>
    <w:rsid w:val="008043E0"/>
    <w:rsid w:val="00807543"/>
    <w:rsid w:val="00811466"/>
    <w:rsid w:val="00813D24"/>
    <w:rsid w:val="0081464D"/>
    <w:rsid w:val="00815C1A"/>
    <w:rsid w:val="00822160"/>
    <w:rsid w:val="00822C78"/>
    <w:rsid w:val="008251A4"/>
    <w:rsid w:val="00836A08"/>
    <w:rsid w:val="00840061"/>
    <w:rsid w:val="00842969"/>
    <w:rsid w:val="00846429"/>
    <w:rsid w:val="00846917"/>
    <w:rsid w:val="008474FE"/>
    <w:rsid w:val="008500F9"/>
    <w:rsid w:val="00851D31"/>
    <w:rsid w:val="00855B9C"/>
    <w:rsid w:val="008603BF"/>
    <w:rsid w:val="00864CE9"/>
    <w:rsid w:val="0086755F"/>
    <w:rsid w:val="00870B7A"/>
    <w:rsid w:val="00872232"/>
    <w:rsid w:val="008747DD"/>
    <w:rsid w:val="008767BE"/>
    <w:rsid w:val="00877894"/>
    <w:rsid w:val="008918FC"/>
    <w:rsid w:val="008A1E83"/>
    <w:rsid w:val="008A21D3"/>
    <w:rsid w:val="008B0969"/>
    <w:rsid w:val="008B1741"/>
    <w:rsid w:val="008B1FD1"/>
    <w:rsid w:val="008B5A04"/>
    <w:rsid w:val="008C03AC"/>
    <w:rsid w:val="008C0A60"/>
    <w:rsid w:val="008C24B5"/>
    <w:rsid w:val="008C7423"/>
    <w:rsid w:val="008D2194"/>
    <w:rsid w:val="008D501E"/>
    <w:rsid w:val="008E3499"/>
    <w:rsid w:val="008E5113"/>
    <w:rsid w:val="008E7175"/>
    <w:rsid w:val="008F00B1"/>
    <w:rsid w:val="008F798B"/>
    <w:rsid w:val="0090652D"/>
    <w:rsid w:val="009102EA"/>
    <w:rsid w:val="00911C94"/>
    <w:rsid w:val="00912C51"/>
    <w:rsid w:val="009135A2"/>
    <w:rsid w:val="0091700E"/>
    <w:rsid w:val="00921A9D"/>
    <w:rsid w:val="00922397"/>
    <w:rsid w:val="00924F73"/>
    <w:rsid w:val="009259D5"/>
    <w:rsid w:val="009338E8"/>
    <w:rsid w:val="00934694"/>
    <w:rsid w:val="00936D4E"/>
    <w:rsid w:val="00936F91"/>
    <w:rsid w:val="00937F5C"/>
    <w:rsid w:val="00940A24"/>
    <w:rsid w:val="0094261D"/>
    <w:rsid w:val="009451B7"/>
    <w:rsid w:val="00955EF2"/>
    <w:rsid w:val="00956ECC"/>
    <w:rsid w:val="0096036E"/>
    <w:rsid w:val="009632A0"/>
    <w:rsid w:val="00964807"/>
    <w:rsid w:val="00973120"/>
    <w:rsid w:val="00974C85"/>
    <w:rsid w:val="009754C5"/>
    <w:rsid w:val="009763B9"/>
    <w:rsid w:val="00980935"/>
    <w:rsid w:val="00984D7A"/>
    <w:rsid w:val="009A4B1F"/>
    <w:rsid w:val="009A67B3"/>
    <w:rsid w:val="009A7D61"/>
    <w:rsid w:val="009B2DAA"/>
    <w:rsid w:val="009B35CC"/>
    <w:rsid w:val="009B3C61"/>
    <w:rsid w:val="009B5CF5"/>
    <w:rsid w:val="009C163C"/>
    <w:rsid w:val="009C3BE5"/>
    <w:rsid w:val="009C4E8B"/>
    <w:rsid w:val="009C64B8"/>
    <w:rsid w:val="009D3C32"/>
    <w:rsid w:val="009D4082"/>
    <w:rsid w:val="009D528B"/>
    <w:rsid w:val="009E477E"/>
    <w:rsid w:val="009F0C45"/>
    <w:rsid w:val="009F4491"/>
    <w:rsid w:val="009F5C74"/>
    <w:rsid w:val="00A107B2"/>
    <w:rsid w:val="00A110C1"/>
    <w:rsid w:val="00A313F5"/>
    <w:rsid w:val="00A43F18"/>
    <w:rsid w:val="00A43F7E"/>
    <w:rsid w:val="00A50B60"/>
    <w:rsid w:val="00A57394"/>
    <w:rsid w:val="00A6566A"/>
    <w:rsid w:val="00A66424"/>
    <w:rsid w:val="00A669DB"/>
    <w:rsid w:val="00A71140"/>
    <w:rsid w:val="00A71EF0"/>
    <w:rsid w:val="00A721B4"/>
    <w:rsid w:val="00A724F8"/>
    <w:rsid w:val="00A73E07"/>
    <w:rsid w:val="00A75CBD"/>
    <w:rsid w:val="00A76B15"/>
    <w:rsid w:val="00A7777F"/>
    <w:rsid w:val="00A8177A"/>
    <w:rsid w:val="00A870FD"/>
    <w:rsid w:val="00A904D3"/>
    <w:rsid w:val="00A97E95"/>
    <w:rsid w:val="00AA16EC"/>
    <w:rsid w:val="00AA72A9"/>
    <w:rsid w:val="00AB5C25"/>
    <w:rsid w:val="00AB5D08"/>
    <w:rsid w:val="00AC2903"/>
    <w:rsid w:val="00AC7D7E"/>
    <w:rsid w:val="00AD1C37"/>
    <w:rsid w:val="00AD3D7A"/>
    <w:rsid w:val="00AD52E2"/>
    <w:rsid w:val="00AE0FF9"/>
    <w:rsid w:val="00AE173A"/>
    <w:rsid w:val="00AE6AB6"/>
    <w:rsid w:val="00AF00A1"/>
    <w:rsid w:val="00AF61E7"/>
    <w:rsid w:val="00B04269"/>
    <w:rsid w:val="00B11EC3"/>
    <w:rsid w:val="00B136F8"/>
    <w:rsid w:val="00B13E12"/>
    <w:rsid w:val="00B16175"/>
    <w:rsid w:val="00B23733"/>
    <w:rsid w:val="00B269E6"/>
    <w:rsid w:val="00B26CB1"/>
    <w:rsid w:val="00B3187D"/>
    <w:rsid w:val="00B34978"/>
    <w:rsid w:val="00B435D3"/>
    <w:rsid w:val="00B44A33"/>
    <w:rsid w:val="00B462CF"/>
    <w:rsid w:val="00B47BDF"/>
    <w:rsid w:val="00B50B10"/>
    <w:rsid w:val="00B53458"/>
    <w:rsid w:val="00B559F9"/>
    <w:rsid w:val="00B62D48"/>
    <w:rsid w:val="00B67A6A"/>
    <w:rsid w:val="00B72F41"/>
    <w:rsid w:val="00B7417F"/>
    <w:rsid w:val="00B74ADD"/>
    <w:rsid w:val="00B76EF8"/>
    <w:rsid w:val="00B85C7A"/>
    <w:rsid w:val="00B868E9"/>
    <w:rsid w:val="00B87378"/>
    <w:rsid w:val="00B9530C"/>
    <w:rsid w:val="00BA1849"/>
    <w:rsid w:val="00BA1EA4"/>
    <w:rsid w:val="00BA207A"/>
    <w:rsid w:val="00BB22E5"/>
    <w:rsid w:val="00BB34AA"/>
    <w:rsid w:val="00BB3F4F"/>
    <w:rsid w:val="00BB43FF"/>
    <w:rsid w:val="00BB6DC3"/>
    <w:rsid w:val="00BC1C3F"/>
    <w:rsid w:val="00BC31AB"/>
    <w:rsid w:val="00BC6B4C"/>
    <w:rsid w:val="00BD0170"/>
    <w:rsid w:val="00BD4775"/>
    <w:rsid w:val="00BE09B7"/>
    <w:rsid w:val="00BE45CD"/>
    <w:rsid w:val="00BE5B5C"/>
    <w:rsid w:val="00BF0130"/>
    <w:rsid w:val="00BF42B6"/>
    <w:rsid w:val="00C00EF5"/>
    <w:rsid w:val="00C0667F"/>
    <w:rsid w:val="00C105D4"/>
    <w:rsid w:val="00C161CB"/>
    <w:rsid w:val="00C16C90"/>
    <w:rsid w:val="00C26748"/>
    <w:rsid w:val="00C27FDF"/>
    <w:rsid w:val="00C30E71"/>
    <w:rsid w:val="00C36D2C"/>
    <w:rsid w:val="00C37D5F"/>
    <w:rsid w:val="00C446A9"/>
    <w:rsid w:val="00C65258"/>
    <w:rsid w:val="00C667ED"/>
    <w:rsid w:val="00C66894"/>
    <w:rsid w:val="00C709D3"/>
    <w:rsid w:val="00C74120"/>
    <w:rsid w:val="00C76E95"/>
    <w:rsid w:val="00C83131"/>
    <w:rsid w:val="00C91C6F"/>
    <w:rsid w:val="00C9242F"/>
    <w:rsid w:val="00C93075"/>
    <w:rsid w:val="00CA3506"/>
    <w:rsid w:val="00CA78C4"/>
    <w:rsid w:val="00CB54C1"/>
    <w:rsid w:val="00CB6CBA"/>
    <w:rsid w:val="00CB6D08"/>
    <w:rsid w:val="00CC2975"/>
    <w:rsid w:val="00CC3ACF"/>
    <w:rsid w:val="00CD0932"/>
    <w:rsid w:val="00CD59E6"/>
    <w:rsid w:val="00CE7FCA"/>
    <w:rsid w:val="00CF5D7F"/>
    <w:rsid w:val="00D12132"/>
    <w:rsid w:val="00D14C65"/>
    <w:rsid w:val="00D177E8"/>
    <w:rsid w:val="00D20DFA"/>
    <w:rsid w:val="00D21857"/>
    <w:rsid w:val="00D2688A"/>
    <w:rsid w:val="00D3060D"/>
    <w:rsid w:val="00D4564F"/>
    <w:rsid w:val="00D461C0"/>
    <w:rsid w:val="00D5440F"/>
    <w:rsid w:val="00D5471C"/>
    <w:rsid w:val="00D55512"/>
    <w:rsid w:val="00D5615E"/>
    <w:rsid w:val="00D57801"/>
    <w:rsid w:val="00D71482"/>
    <w:rsid w:val="00D72746"/>
    <w:rsid w:val="00D72868"/>
    <w:rsid w:val="00D7477B"/>
    <w:rsid w:val="00D7491F"/>
    <w:rsid w:val="00D770DB"/>
    <w:rsid w:val="00D80913"/>
    <w:rsid w:val="00D85C4B"/>
    <w:rsid w:val="00D90BD5"/>
    <w:rsid w:val="00D93AFD"/>
    <w:rsid w:val="00D96464"/>
    <w:rsid w:val="00DA1135"/>
    <w:rsid w:val="00DA199A"/>
    <w:rsid w:val="00DA4B50"/>
    <w:rsid w:val="00DA5F6F"/>
    <w:rsid w:val="00DA6D52"/>
    <w:rsid w:val="00DB6EC4"/>
    <w:rsid w:val="00DC324E"/>
    <w:rsid w:val="00DC3BDB"/>
    <w:rsid w:val="00DD03FB"/>
    <w:rsid w:val="00DE6775"/>
    <w:rsid w:val="00DF00A7"/>
    <w:rsid w:val="00DF301E"/>
    <w:rsid w:val="00DF62D9"/>
    <w:rsid w:val="00DF6DCB"/>
    <w:rsid w:val="00E12788"/>
    <w:rsid w:val="00E1537D"/>
    <w:rsid w:val="00E26658"/>
    <w:rsid w:val="00E26C57"/>
    <w:rsid w:val="00E31A80"/>
    <w:rsid w:val="00E32027"/>
    <w:rsid w:val="00E324BE"/>
    <w:rsid w:val="00E34441"/>
    <w:rsid w:val="00E5030D"/>
    <w:rsid w:val="00E545A8"/>
    <w:rsid w:val="00E56DD8"/>
    <w:rsid w:val="00E617B7"/>
    <w:rsid w:val="00E64E9C"/>
    <w:rsid w:val="00E67658"/>
    <w:rsid w:val="00E70370"/>
    <w:rsid w:val="00E73287"/>
    <w:rsid w:val="00E8151C"/>
    <w:rsid w:val="00E872A9"/>
    <w:rsid w:val="00E90F09"/>
    <w:rsid w:val="00E9222C"/>
    <w:rsid w:val="00E92B86"/>
    <w:rsid w:val="00E94C81"/>
    <w:rsid w:val="00E96C0A"/>
    <w:rsid w:val="00EA6273"/>
    <w:rsid w:val="00EA7CD3"/>
    <w:rsid w:val="00EB067A"/>
    <w:rsid w:val="00EB5F18"/>
    <w:rsid w:val="00EC6473"/>
    <w:rsid w:val="00EC7C7F"/>
    <w:rsid w:val="00EC7DBB"/>
    <w:rsid w:val="00ED18F1"/>
    <w:rsid w:val="00ED3940"/>
    <w:rsid w:val="00ED4F85"/>
    <w:rsid w:val="00EE4349"/>
    <w:rsid w:val="00EE7099"/>
    <w:rsid w:val="00EF22B2"/>
    <w:rsid w:val="00EF314B"/>
    <w:rsid w:val="00EF3BAA"/>
    <w:rsid w:val="00EF44A9"/>
    <w:rsid w:val="00F07A3C"/>
    <w:rsid w:val="00F10A1E"/>
    <w:rsid w:val="00F12179"/>
    <w:rsid w:val="00F21EF3"/>
    <w:rsid w:val="00F36108"/>
    <w:rsid w:val="00F372B8"/>
    <w:rsid w:val="00F43156"/>
    <w:rsid w:val="00F44406"/>
    <w:rsid w:val="00F44990"/>
    <w:rsid w:val="00F54557"/>
    <w:rsid w:val="00F55167"/>
    <w:rsid w:val="00F62941"/>
    <w:rsid w:val="00F64386"/>
    <w:rsid w:val="00F70AD9"/>
    <w:rsid w:val="00F712FC"/>
    <w:rsid w:val="00F74CCC"/>
    <w:rsid w:val="00F8127C"/>
    <w:rsid w:val="00F95BC4"/>
    <w:rsid w:val="00FA1953"/>
    <w:rsid w:val="00FA6B70"/>
    <w:rsid w:val="00FA76D2"/>
    <w:rsid w:val="00FB0E1D"/>
    <w:rsid w:val="00FC2C49"/>
    <w:rsid w:val="00FC363B"/>
    <w:rsid w:val="00FD0268"/>
    <w:rsid w:val="00FE12E0"/>
    <w:rsid w:val="00FE3553"/>
    <w:rsid w:val="00FE77A8"/>
    <w:rsid w:val="00FE79FE"/>
    <w:rsid w:val="00FF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D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4C06"/>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keepLines/>
      <w:spacing w:before="200"/>
      <w:ind w:left="576" w:hanging="576"/>
      <w:outlineLvl w:val="1"/>
    </w:pPr>
    <w:rPr>
      <w:rFonts w:ascii="Cambria" w:eastAsia="Cambria" w:hAnsi="Cambria" w:cs="Cambria"/>
      <w:b/>
      <w:color w:val="4F81BD"/>
      <w:sz w:val="26"/>
      <w:szCs w:val="26"/>
    </w:rPr>
  </w:style>
  <w:style w:type="paragraph" w:styleId="3">
    <w:name w:val="heading 3"/>
    <w:basedOn w:val="a"/>
    <w:next w:val="a"/>
    <w:link w:val="30"/>
    <w:qFormat/>
    <w:pPr>
      <w:spacing w:before="280" w:after="280"/>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spacing w:before="240" w:after="120"/>
    </w:pPr>
    <w:rPr>
      <w:rFonts w:ascii="Liberation Sans" w:eastAsia="Liberation Sans" w:hAnsi="Liberation Sans" w:cs="Liberation Sans"/>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A110C1"/>
    <w:pPr>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840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0061"/>
    <w:rPr>
      <w:rFonts w:ascii="Tahoma" w:hAnsi="Tahoma" w:cs="Tahoma"/>
      <w:sz w:val="16"/>
      <w:szCs w:val="16"/>
    </w:rPr>
  </w:style>
  <w:style w:type="character" w:customStyle="1" w:styleId="a9">
    <w:name w:val="Текст выноски Знак"/>
    <w:basedOn w:val="a0"/>
    <w:link w:val="a8"/>
    <w:uiPriority w:val="99"/>
    <w:semiHidden/>
    <w:rsid w:val="00840061"/>
    <w:rPr>
      <w:rFonts w:ascii="Tahoma" w:hAnsi="Tahoma" w:cs="Tahoma"/>
      <w:sz w:val="16"/>
      <w:szCs w:val="16"/>
    </w:rPr>
  </w:style>
  <w:style w:type="paragraph" w:styleId="aa">
    <w:name w:val="footnote text"/>
    <w:basedOn w:val="a"/>
    <w:link w:val="ab"/>
    <w:uiPriority w:val="99"/>
    <w:semiHidden/>
    <w:unhideWhenUsed/>
    <w:rsid w:val="009754C5"/>
    <w:rPr>
      <w:sz w:val="20"/>
      <w:szCs w:val="20"/>
    </w:rPr>
  </w:style>
  <w:style w:type="character" w:customStyle="1" w:styleId="ab">
    <w:name w:val="Текст сноски Знак"/>
    <w:basedOn w:val="a0"/>
    <w:link w:val="aa"/>
    <w:uiPriority w:val="99"/>
    <w:semiHidden/>
    <w:rsid w:val="009754C5"/>
    <w:rPr>
      <w:sz w:val="20"/>
      <w:szCs w:val="20"/>
    </w:rPr>
  </w:style>
  <w:style w:type="character" w:styleId="ac">
    <w:name w:val="footnote reference"/>
    <w:basedOn w:val="a0"/>
    <w:uiPriority w:val="99"/>
    <w:semiHidden/>
    <w:unhideWhenUsed/>
    <w:rsid w:val="009754C5"/>
    <w:rPr>
      <w:vertAlign w:val="superscript"/>
    </w:rPr>
  </w:style>
  <w:style w:type="character" w:styleId="ad">
    <w:name w:val="Hyperlink"/>
    <w:basedOn w:val="a0"/>
    <w:uiPriority w:val="99"/>
    <w:unhideWhenUsed/>
    <w:rsid w:val="000F0C81"/>
    <w:rPr>
      <w:color w:val="0000FF" w:themeColor="hyperlink"/>
      <w:u w:val="single"/>
    </w:rPr>
  </w:style>
  <w:style w:type="paragraph" w:styleId="ae">
    <w:name w:val="header"/>
    <w:basedOn w:val="a"/>
    <w:link w:val="af"/>
    <w:uiPriority w:val="99"/>
    <w:unhideWhenUsed/>
    <w:rsid w:val="00DA199A"/>
    <w:pPr>
      <w:tabs>
        <w:tab w:val="center" w:pos="4680"/>
        <w:tab w:val="right" w:pos="9360"/>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DA199A"/>
    <w:rPr>
      <w:rFonts w:asciiTheme="minorHAnsi" w:eastAsiaTheme="minorEastAsia" w:hAnsiTheme="minorHAnsi" w:cstheme="minorBidi"/>
      <w:sz w:val="22"/>
      <w:szCs w:val="22"/>
    </w:rPr>
  </w:style>
  <w:style w:type="paragraph" w:styleId="af0">
    <w:name w:val="footer"/>
    <w:basedOn w:val="a"/>
    <w:link w:val="af1"/>
    <w:uiPriority w:val="99"/>
    <w:unhideWhenUsed/>
    <w:rsid w:val="00DA199A"/>
    <w:pPr>
      <w:tabs>
        <w:tab w:val="center" w:pos="4677"/>
        <w:tab w:val="right" w:pos="9355"/>
      </w:tabs>
    </w:pPr>
  </w:style>
  <w:style w:type="character" w:customStyle="1" w:styleId="af1">
    <w:name w:val="Нижний колонтитул Знак"/>
    <w:basedOn w:val="a0"/>
    <w:link w:val="af0"/>
    <w:uiPriority w:val="99"/>
    <w:rsid w:val="00DA199A"/>
  </w:style>
  <w:style w:type="paragraph" w:styleId="af2">
    <w:name w:val="Normal (Web)"/>
    <w:basedOn w:val="a"/>
    <w:uiPriority w:val="99"/>
    <w:semiHidden/>
    <w:unhideWhenUsed/>
    <w:rsid w:val="009A67B3"/>
    <w:pPr>
      <w:spacing w:before="100" w:beforeAutospacing="1" w:after="100" w:afterAutospacing="1"/>
    </w:pPr>
  </w:style>
  <w:style w:type="character" w:customStyle="1" w:styleId="30">
    <w:name w:val="Заголовок 3 Знак"/>
    <w:basedOn w:val="a0"/>
    <w:link w:val="3"/>
    <w:rsid w:val="00550DC2"/>
    <w:rPr>
      <w:b/>
      <w:sz w:val="27"/>
      <w:szCs w:val="27"/>
    </w:rPr>
  </w:style>
  <w:style w:type="character" w:styleId="af3">
    <w:name w:val="Strong"/>
    <w:basedOn w:val="a0"/>
    <w:uiPriority w:val="22"/>
    <w:qFormat/>
    <w:rsid w:val="00550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4C06"/>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keepLines/>
      <w:spacing w:before="200"/>
      <w:ind w:left="576" w:hanging="576"/>
      <w:outlineLvl w:val="1"/>
    </w:pPr>
    <w:rPr>
      <w:rFonts w:ascii="Cambria" w:eastAsia="Cambria" w:hAnsi="Cambria" w:cs="Cambria"/>
      <w:b/>
      <w:color w:val="4F81BD"/>
      <w:sz w:val="26"/>
      <w:szCs w:val="26"/>
    </w:rPr>
  </w:style>
  <w:style w:type="paragraph" w:styleId="3">
    <w:name w:val="heading 3"/>
    <w:basedOn w:val="a"/>
    <w:next w:val="a"/>
    <w:link w:val="30"/>
    <w:qFormat/>
    <w:pPr>
      <w:spacing w:before="280" w:after="280"/>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spacing w:before="240" w:after="120"/>
    </w:pPr>
    <w:rPr>
      <w:rFonts w:ascii="Liberation Sans" w:eastAsia="Liberation Sans" w:hAnsi="Liberation Sans" w:cs="Liberation Sans"/>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A110C1"/>
    <w:pPr>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840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0061"/>
    <w:rPr>
      <w:rFonts w:ascii="Tahoma" w:hAnsi="Tahoma" w:cs="Tahoma"/>
      <w:sz w:val="16"/>
      <w:szCs w:val="16"/>
    </w:rPr>
  </w:style>
  <w:style w:type="character" w:customStyle="1" w:styleId="a9">
    <w:name w:val="Текст выноски Знак"/>
    <w:basedOn w:val="a0"/>
    <w:link w:val="a8"/>
    <w:uiPriority w:val="99"/>
    <w:semiHidden/>
    <w:rsid w:val="00840061"/>
    <w:rPr>
      <w:rFonts w:ascii="Tahoma" w:hAnsi="Tahoma" w:cs="Tahoma"/>
      <w:sz w:val="16"/>
      <w:szCs w:val="16"/>
    </w:rPr>
  </w:style>
  <w:style w:type="paragraph" w:styleId="aa">
    <w:name w:val="footnote text"/>
    <w:basedOn w:val="a"/>
    <w:link w:val="ab"/>
    <w:uiPriority w:val="99"/>
    <w:semiHidden/>
    <w:unhideWhenUsed/>
    <w:rsid w:val="009754C5"/>
    <w:rPr>
      <w:sz w:val="20"/>
      <w:szCs w:val="20"/>
    </w:rPr>
  </w:style>
  <w:style w:type="character" w:customStyle="1" w:styleId="ab">
    <w:name w:val="Текст сноски Знак"/>
    <w:basedOn w:val="a0"/>
    <w:link w:val="aa"/>
    <w:uiPriority w:val="99"/>
    <w:semiHidden/>
    <w:rsid w:val="009754C5"/>
    <w:rPr>
      <w:sz w:val="20"/>
      <w:szCs w:val="20"/>
    </w:rPr>
  </w:style>
  <w:style w:type="character" w:styleId="ac">
    <w:name w:val="footnote reference"/>
    <w:basedOn w:val="a0"/>
    <w:uiPriority w:val="99"/>
    <w:semiHidden/>
    <w:unhideWhenUsed/>
    <w:rsid w:val="009754C5"/>
    <w:rPr>
      <w:vertAlign w:val="superscript"/>
    </w:rPr>
  </w:style>
  <w:style w:type="character" w:styleId="ad">
    <w:name w:val="Hyperlink"/>
    <w:basedOn w:val="a0"/>
    <w:uiPriority w:val="99"/>
    <w:unhideWhenUsed/>
    <w:rsid w:val="000F0C81"/>
    <w:rPr>
      <w:color w:val="0000FF" w:themeColor="hyperlink"/>
      <w:u w:val="single"/>
    </w:rPr>
  </w:style>
  <w:style w:type="paragraph" w:styleId="ae">
    <w:name w:val="header"/>
    <w:basedOn w:val="a"/>
    <w:link w:val="af"/>
    <w:uiPriority w:val="99"/>
    <w:unhideWhenUsed/>
    <w:rsid w:val="00DA199A"/>
    <w:pPr>
      <w:tabs>
        <w:tab w:val="center" w:pos="4680"/>
        <w:tab w:val="right" w:pos="9360"/>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DA199A"/>
    <w:rPr>
      <w:rFonts w:asciiTheme="minorHAnsi" w:eastAsiaTheme="minorEastAsia" w:hAnsiTheme="minorHAnsi" w:cstheme="minorBidi"/>
      <w:sz w:val="22"/>
      <w:szCs w:val="22"/>
    </w:rPr>
  </w:style>
  <w:style w:type="paragraph" w:styleId="af0">
    <w:name w:val="footer"/>
    <w:basedOn w:val="a"/>
    <w:link w:val="af1"/>
    <w:uiPriority w:val="99"/>
    <w:unhideWhenUsed/>
    <w:rsid w:val="00DA199A"/>
    <w:pPr>
      <w:tabs>
        <w:tab w:val="center" w:pos="4677"/>
        <w:tab w:val="right" w:pos="9355"/>
      </w:tabs>
    </w:pPr>
  </w:style>
  <w:style w:type="character" w:customStyle="1" w:styleId="af1">
    <w:name w:val="Нижний колонтитул Знак"/>
    <w:basedOn w:val="a0"/>
    <w:link w:val="af0"/>
    <w:uiPriority w:val="99"/>
    <w:rsid w:val="00DA199A"/>
  </w:style>
  <w:style w:type="paragraph" w:styleId="af2">
    <w:name w:val="Normal (Web)"/>
    <w:basedOn w:val="a"/>
    <w:uiPriority w:val="99"/>
    <w:semiHidden/>
    <w:unhideWhenUsed/>
    <w:rsid w:val="009A67B3"/>
    <w:pPr>
      <w:spacing w:before="100" w:beforeAutospacing="1" w:after="100" w:afterAutospacing="1"/>
    </w:pPr>
  </w:style>
  <w:style w:type="character" w:customStyle="1" w:styleId="30">
    <w:name w:val="Заголовок 3 Знак"/>
    <w:basedOn w:val="a0"/>
    <w:link w:val="3"/>
    <w:rsid w:val="00550DC2"/>
    <w:rPr>
      <w:b/>
      <w:sz w:val="27"/>
      <w:szCs w:val="27"/>
    </w:rPr>
  </w:style>
  <w:style w:type="character" w:styleId="af3">
    <w:name w:val="Strong"/>
    <w:basedOn w:val="a0"/>
    <w:uiPriority w:val="22"/>
    <w:qFormat/>
    <w:rsid w:val="00550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6047">
      <w:bodyDiv w:val="1"/>
      <w:marLeft w:val="0"/>
      <w:marRight w:val="0"/>
      <w:marTop w:val="0"/>
      <w:marBottom w:val="0"/>
      <w:divBdr>
        <w:top w:val="none" w:sz="0" w:space="0" w:color="auto"/>
        <w:left w:val="none" w:sz="0" w:space="0" w:color="auto"/>
        <w:bottom w:val="none" w:sz="0" w:space="0" w:color="auto"/>
        <w:right w:val="none" w:sz="0" w:space="0" w:color="auto"/>
      </w:divBdr>
    </w:div>
    <w:div w:id="247036767">
      <w:bodyDiv w:val="1"/>
      <w:marLeft w:val="0"/>
      <w:marRight w:val="0"/>
      <w:marTop w:val="0"/>
      <w:marBottom w:val="0"/>
      <w:divBdr>
        <w:top w:val="none" w:sz="0" w:space="0" w:color="auto"/>
        <w:left w:val="none" w:sz="0" w:space="0" w:color="auto"/>
        <w:bottom w:val="none" w:sz="0" w:space="0" w:color="auto"/>
        <w:right w:val="none" w:sz="0" w:space="0" w:color="auto"/>
      </w:divBdr>
    </w:div>
    <w:div w:id="277763630">
      <w:bodyDiv w:val="1"/>
      <w:marLeft w:val="0"/>
      <w:marRight w:val="0"/>
      <w:marTop w:val="0"/>
      <w:marBottom w:val="0"/>
      <w:divBdr>
        <w:top w:val="none" w:sz="0" w:space="0" w:color="auto"/>
        <w:left w:val="none" w:sz="0" w:space="0" w:color="auto"/>
        <w:bottom w:val="none" w:sz="0" w:space="0" w:color="auto"/>
        <w:right w:val="none" w:sz="0" w:space="0" w:color="auto"/>
      </w:divBdr>
    </w:div>
    <w:div w:id="362946404">
      <w:bodyDiv w:val="1"/>
      <w:marLeft w:val="0"/>
      <w:marRight w:val="0"/>
      <w:marTop w:val="0"/>
      <w:marBottom w:val="0"/>
      <w:divBdr>
        <w:top w:val="none" w:sz="0" w:space="0" w:color="auto"/>
        <w:left w:val="none" w:sz="0" w:space="0" w:color="auto"/>
        <w:bottom w:val="none" w:sz="0" w:space="0" w:color="auto"/>
        <w:right w:val="none" w:sz="0" w:space="0" w:color="auto"/>
      </w:divBdr>
    </w:div>
    <w:div w:id="447547251">
      <w:bodyDiv w:val="1"/>
      <w:marLeft w:val="0"/>
      <w:marRight w:val="0"/>
      <w:marTop w:val="0"/>
      <w:marBottom w:val="0"/>
      <w:divBdr>
        <w:top w:val="none" w:sz="0" w:space="0" w:color="auto"/>
        <w:left w:val="none" w:sz="0" w:space="0" w:color="auto"/>
        <w:bottom w:val="none" w:sz="0" w:space="0" w:color="auto"/>
        <w:right w:val="none" w:sz="0" w:space="0" w:color="auto"/>
      </w:divBdr>
    </w:div>
    <w:div w:id="554780415">
      <w:bodyDiv w:val="1"/>
      <w:marLeft w:val="0"/>
      <w:marRight w:val="0"/>
      <w:marTop w:val="0"/>
      <w:marBottom w:val="0"/>
      <w:divBdr>
        <w:top w:val="none" w:sz="0" w:space="0" w:color="auto"/>
        <w:left w:val="none" w:sz="0" w:space="0" w:color="auto"/>
        <w:bottom w:val="none" w:sz="0" w:space="0" w:color="auto"/>
        <w:right w:val="none" w:sz="0" w:space="0" w:color="auto"/>
      </w:divBdr>
    </w:div>
    <w:div w:id="624778855">
      <w:bodyDiv w:val="1"/>
      <w:marLeft w:val="0"/>
      <w:marRight w:val="0"/>
      <w:marTop w:val="0"/>
      <w:marBottom w:val="0"/>
      <w:divBdr>
        <w:top w:val="none" w:sz="0" w:space="0" w:color="auto"/>
        <w:left w:val="none" w:sz="0" w:space="0" w:color="auto"/>
        <w:bottom w:val="none" w:sz="0" w:space="0" w:color="auto"/>
        <w:right w:val="none" w:sz="0" w:space="0" w:color="auto"/>
      </w:divBdr>
    </w:div>
    <w:div w:id="628360878">
      <w:bodyDiv w:val="1"/>
      <w:marLeft w:val="0"/>
      <w:marRight w:val="0"/>
      <w:marTop w:val="0"/>
      <w:marBottom w:val="0"/>
      <w:divBdr>
        <w:top w:val="none" w:sz="0" w:space="0" w:color="auto"/>
        <w:left w:val="none" w:sz="0" w:space="0" w:color="auto"/>
        <w:bottom w:val="none" w:sz="0" w:space="0" w:color="auto"/>
        <w:right w:val="none" w:sz="0" w:space="0" w:color="auto"/>
      </w:divBdr>
    </w:div>
    <w:div w:id="907420415">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39608259">
      <w:bodyDiv w:val="1"/>
      <w:marLeft w:val="0"/>
      <w:marRight w:val="0"/>
      <w:marTop w:val="0"/>
      <w:marBottom w:val="0"/>
      <w:divBdr>
        <w:top w:val="none" w:sz="0" w:space="0" w:color="auto"/>
        <w:left w:val="none" w:sz="0" w:space="0" w:color="auto"/>
        <w:bottom w:val="none" w:sz="0" w:space="0" w:color="auto"/>
        <w:right w:val="none" w:sz="0" w:space="0" w:color="auto"/>
      </w:divBdr>
    </w:div>
    <w:div w:id="974915404">
      <w:bodyDiv w:val="1"/>
      <w:marLeft w:val="0"/>
      <w:marRight w:val="0"/>
      <w:marTop w:val="0"/>
      <w:marBottom w:val="0"/>
      <w:divBdr>
        <w:top w:val="none" w:sz="0" w:space="0" w:color="auto"/>
        <w:left w:val="none" w:sz="0" w:space="0" w:color="auto"/>
        <w:bottom w:val="none" w:sz="0" w:space="0" w:color="auto"/>
        <w:right w:val="none" w:sz="0" w:space="0" w:color="auto"/>
      </w:divBdr>
    </w:div>
    <w:div w:id="988704475">
      <w:bodyDiv w:val="1"/>
      <w:marLeft w:val="0"/>
      <w:marRight w:val="0"/>
      <w:marTop w:val="0"/>
      <w:marBottom w:val="0"/>
      <w:divBdr>
        <w:top w:val="none" w:sz="0" w:space="0" w:color="auto"/>
        <w:left w:val="none" w:sz="0" w:space="0" w:color="auto"/>
        <w:bottom w:val="none" w:sz="0" w:space="0" w:color="auto"/>
        <w:right w:val="none" w:sz="0" w:space="0" w:color="auto"/>
      </w:divBdr>
    </w:div>
    <w:div w:id="1186091730">
      <w:bodyDiv w:val="1"/>
      <w:marLeft w:val="0"/>
      <w:marRight w:val="0"/>
      <w:marTop w:val="0"/>
      <w:marBottom w:val="0"/>
      <w:divBdr>
        <w:top w:val="none" w:sz="0" w:space="0" w:color="auto"/>
        <w:left w:val="none" w:sz="0" w:space="0" w:color="auto"/>
        <w:bottom w:val="none" w:sz="0" w:space="0" w:color="auto"/>
        <w:right w:val="none" w:sz="0" w:space="0" w:color="auto"/>
      </w:divBdr>
    </w:div>
    <w:div w:id="1212228324">
      <w:bodyDiv w:val="1"/>
      <w:marLeft w:val="0"/>
      <w:marRight w:val="0"/>
      <w:marTop w:val="0"/>
      <w:marBottom w:val="0"/>
      <w:divBdr>
        <w:top w:val="none" w:sz="0" w:space="0" w:color="auto"/>
        <w:left w:val="none" w:sz="0" w:space="0" w:color="auto"/>
        <w:bottom w:val="none" w:sz="0" w:space="0" w:color="auto"/>
        <w:right w:val="none" w:sz="0" w:space="0" w:color="auto"/>
      </w:divBdr>
    </w:div>
    <w:div w:id="1258252357">
      <w:bodyDiv w:val="1"/>
      <w:marLeft w:val="0"/>
      <w:marRight w:val="0"/>
      <w:marTop w:val="0"/>
      <w:marBottom w:val="0"/>
      <w:divBdr>
        <w:top w:val="none" w:sz="0" w:space="0" w:color="auto"/>
        <w:left w:val="none" w:sz="0" w:space="0" w:color="auto"/>
        <w:bottom w:val="none" w:sz="0" w:space="0" w:color="auto"/>
        <w:right w:val="none" w:sz="0" w:space="0" w:color="auto"/>
      </w:divBdr>
    </w:div>
    <w:div w:id="1267805409">
      <w:bodyDiv w:val="1"/>
      <w:marLeft w:val="0"/>
      <w:marRight w:val="0"/>
      <w:marTop w:val="0"/>
      <w:marBottom w:val="0"/>
      <w:divBdr>
        <w:top w:val="none" w:sz="0" w:space="0" w:color="auto"/>
        <w:left w:val="none" w:sz="0" w:space="0" w:color="auto"/>
        <w:bottom w:val="none" w:sz="0" w:space="0" w:color="auto"/>
        <w:right w:val="none" w:sz="0" w:space="0" w:color="auto"/>
      </w:divBdr>
    </w:div>
    <w:div w:id="1359502492">
      <w:bodyDiv w:val="1"/>
      <w:marLeft w:val="0"/>
      <w:marRight w:val="0"/>
      <w:marTop w:val="0"/>
      <w:marBottom w:val="0"/>
      <w:divBdr>
        <w:top w:val="none" w:sz="0" w:space="0" w:color="auto"/>
        <w:left w:val="none" w:sz="0" w:space="0" w:color="auto"/>
        <w:bottom w:val="none" w:sz="0" w:space="0" w:color="auto"/>
        <w:right w:val="none" w:sz="0" w:space="0" w:color="auto"/>
      </w:divBdr>
    </w:div>
    <w:div w:id="1372222382">
      <w:bodyDiv w:val="1"/>
      <w:marLeft w:val="0"/>
      <w:marRight w:val="0"/>
      <w:marTop w:val="0"/>
      <w:marBottom w:val="0"/>
      <w:divBdr>
        <w:top w:val="none" w:sz="0" w:space="0" w:color="auto"/>
        <w:left w:val="none" w:sz="0" w:space="0" w:color="auto"/>
        <w:bottom w:val="none" w:sz="0" w:space="0" w:color="auto"/>
        <w:right w:val="none" w:sz="0" w:space="0" w:color="auto"/>
      </w:divBdr>
    </w:div>
    <w:div w:id="1449012470">
      <w:bodyDiv w:val="1"/>
      <w:marLeft w:val="0"/>
      <w:marRight w:val="0"/>
      <w:marTop w:val="0"/>
      <w:marBottom w:val="0"/>
      <w:divBdr>
        <w:top w:val="none" w:sz="0" w:space="0" w:color="auto"/>
        <w:left w:val="none" w:sz="0" w:space="0" w:color="auto"/>
        <w:bottom w:val="none" w:sz="0" w:space="0" w:color="auto"/>
        <w:right w:val="none" w:sz="0" w:space="0" w:color="auto"/>
      </w:divBdr>
    </w:div>
    <w:div w:id="1609464187">
      <w:bodyDiv w:val="1"/>
      <w:marLeft w:val="0"/>
      <w:marRight w:val="0"/>
      <w:marTop w:val="0"/>
      <w:marBottom w:val="0"/>
      <w:divBdr>
        <w:top w:val="none" w:sz="0" w:space="0" w:color="auto"/>
        <w:left w:val="none" w:sz="0" w:space="0" w:color="auto"/>
        <w:bottom w:val="none" w:sz="0" w:space="0" w:color="auto"/>
        <w:right w:val="none" w:sz="0" w:space="0" w:color="auto"/>
      </w:divBdr>
    </w:div>
    <w:div w:id="1623220564">
      <w:bodyDiv w:val="1"/>
      <w:marLeft w:val="0"/>
      <w:marRight w:val="0"/>
      <w:marTop w:val="0"/>
      <w:marBottom w:val="0"/>
      <w:divBdr>
        <w:top w:val="none" w:sz="0" w:space="0" w:color="auto"/>
        <w:left w:val="none" w:sz="0" w:space="0" w:color="auto"/>
        <w:bottom w:val="none" w:sz="0" w:space="0" w:color="auto"/>
        <w:right w:val="none" w:sz="0" w:space="0" w:color="auto"/>
      </w:divBdr>
    </w:div>
    <w:div w:id="1683361405">
      <w:bodyDiv w:val="1"/>
      <w:marLeft w:val="0"/>
      <w:marRight w:val="0"/>
      <w:marTop w:val="0"/>
      <w:marBottom w:val="0"/>
      <w:divBdr>
        <w:top w:val="none" w:sz="0" w:space="0" w:color="auto"/>
        <w:left w:val="none" w:sz="0" w:space="0" w:color="auto"/>
        <w:bottom w:val="none" w:sz="0" w:space="0" w:color="auto"/>
        <w:right w:val="none" w:sz="0" w:space="0" w:color="auto"/>
      </w:divBdr>
    </w:div>
    <w:div w:id="1717467350">
      <w:bodyDiv w:val="1"/>
      <w:marLeft w:val="0"/>
      <w:marRight w:val="0"/>
      <w:marTop w:val="0"/>
      <w:marBottom w:val="0"/>
      <w:divBdr>
        <w:top w:val="none" w:sz="0" w:space="0" w:color="auto"/>
        <w:left w:val="none" w:sz="0" w:space="0" w:color="auto"/>
        <w:bottom w:val="none" w:sz="0" w:space="0" w:color="auto"/>
        <w:right w:val="none" w:sz="0" w:space="0" w:color="auto"/>
      </w:divBdr>
    </w:div>
    <w:div w:id="1876504490">
      <w:bodyDiv w:val="1"/>
      <w:marLeft w:val="0"/>
      <w:marRight w:val="0"/>
      <w:marTop w:val="0"/>
      <w:marBottom w:val="0"/>
      <w:divBdr>
        <w:top w:val="none" w:sz="0" w:space="0" w:color="auto"/>
        <w:left w:val="none" w:sz="0" w:space="0" w:color="auto"/>
        <w:bottom w:val="none" w:sz="0" w:space="0" w:color="auto"/>
        <w:right w:val="none" w:sz="0" w:space="0" w:color="auto"/>
      </w:divBdr>
    </w:div>
    <w:div w:id="1997493202">
      <w:bodyDiv w:val="1"/>
      <w:marLeft w:val="0"/>
      <w:marRight w:val="0"/>
      <w:marTop w:val="0"/>
      <w:marBottom w:val="0"/>
      <w:divBdr>
        <w:top w:val="none" w:sz="0" w:space="0" w:color="auto"/>
        <w:left w:val="none" w:sz="0" w:space="0" w:color="auto"/>
        <w:bottom w:val="none" w:sz="0" w:space="0" w:color="auto"/>
        <w:right w:val="none" w:sz="0" w:space="0" w:color="auto"/>
      </w:divBdr>
    </w:div>
    <w:div w:id="213647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ak.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C050-3B6F-4109-9A0B-6DA2E1A7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уголовного зак-ва 5</dc:creator>
  <cp:lastModifiedBy>отд. уголовного зак-ва 5</cp:lastModifiedBy>
  <cp:revision>9</cp:revision>
  <cp:lastPrinted>2023-03-02T08:13:00Z</cp:lastPrinted>
  <dcterms:created xsi:type="dcterms:W3CDTF">2023-03-20T13:30:00Z</dcterms:created>
  <dcterms:modified xsi:type="dcterms:W3CDTF">2023-03-24T10:07:00Z</dcterms:modified>
</cp:coreProperties>
</file>