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00" w:rsidRDefault="00BE75BF" w:rsidP="00BE75BF">
      <w:pPr>
        <w:jc w:val="center"/>
        <w:rPr>
          <w:rFonts w:eastAsia="Times New Roman"/>
          <w:b/>
          <w:color w:val="0A0A0A"/>
          <w:u w:val="single"/>
          <w:lang w:eastAsia="ru-RU"/>
        </w:rPr>
      </w:pPr>
      <w:r w:rsidRPr="00BE75BF">
        <w:rPr>
          <w:rFonts w:eastAsia="Times New Roman"/>
          <w:b/>
          <w:color w:val="0A0A0A"/>
          <w:u w:val="single"/>
          <w:lang w:eastAsia="ru-RU"/>
        </w:rPr>
        <w:t>Требования к оформлению реферата</w:t>
      </w:r>
    </w:p>
    <w:p w:rsidR="00BE75BF" w:rsidRPr="00BE75BF" w:rsidRDefault="00BE75BF" w:rsidP="00BE75BF">
      <w:pPr>
        <w:jc w:val="center"/>
        <w:rPr>
          <w:b/>
          <w:u w:val="single"/>
        </w:rPr>
      </w:pPr>
    </w:p>
    <w:p w:rsidR="00D81492" w:rsidRDefault="00BE75BF" w:rsidP="00BE75BF">
      <w:pPr>
        <w:spacing w:after="0" w:line="360" w:lineRule="auto"/>
        <w:ind w:firstLine="709"/>
        <w:jc w:val="both"/>
      </w:pPr>
      <w:r>
        <w:t>Объем реферата: 10-20 страниц</w:t>
      </w:r>
      <w:r w:rsidR="00D81492">
        <w:t xml:space="preserve">. Страницы нумеруются. Шрифт </w:t>
      </w:r>
      <w:proofErr w:type="spellStart"/>
      <w:r w:rsidR="00D81492">
        <w:t>Times</w:t>
      </w:r>
      <w:proofErr w:type="spellEnd"/>
      <w:r w:rsidR="00D81492">
        <w:t xml:space="preserve"> </w:t>
      </w:r>
      <w:proofErr w:type="spellStart"/>
      <w:r w:rsidR="00D81492">
        <w:t>New</w:t>
      </w:r>
      <w:proofErr w:type="spellEnd"/>
      <w:r w:rsidR="00D81492">
        <w:t xml:space="preserve"> </w:t>
      </w:r>
      <w:proofErr w:type="spellStart"/>
      <w:r w:rsidR="00D81492">
        <w:t>Roman</w:t>
      </w:r>
      <w:proofErr w:type="spellEnd"/>
      <w:r w:rsidR="00D81492">
        <w:t>. Междустрочный интервал — полуторный. Размер шрифта (кегль) для основного текста — 14, для сносок — 1</w:t>
      </w:r>
      <w:r>
        <w:t>0</w:t>
      </w:r>
      <w:r w:rsidR="00D81492">
        <w:t>. Сноски проставляются постранично, нумерация сквозная (общая).</w:t>
      </w:r>
    </w:p>
    <w:p w:rsidR="00D81492" w:rsidRDefault="00D81492" w:rsidP="00BE75BF">
      <w:pPr>
        <w:spacing w:after="0" w:line="360" w:lineRule="auto"/>
        <w:ind w:firstLine="709"/>
        <w:jc w:val="both"/>
      </w:pPr>
      <w:r>
        <w:t>Аббревиатуры и сокращения при первом их употреблении в тексте должны быть расшифрованы, а правовые акты — содержать дату принятия, номер и полное официальное наименование.</w:t>
      </w:r>
    </w:p>
    <w:p w:rsidR="00BE75BF" w:rsidRDefault="00D81492" w:rsidP="00BE75BF">
      <w:pPr>
        <w:spacing w:after="0" w:line="360" w:lineRule="auto"/>
        <w:ind w:firstLine="709"/>
        <w:jc w:val="both"/>
      </w:pPr>
      <w:r>
        <w:t xml:space="preserve">Обязательно указание источника цитат, фактических и цифровых данных. </w:t>
      </w:r>
    </w:p>
    <w:p w:rsidR="00D81492" w:rsidRDefault="003B51F0" w:rsidP="00BE75BF">
      <w:pPr>
        <w:spacing w:after="0" w:line="360" w:lineRule="auto"/>
        <w:ind w:firstLine="709"/>
        <w:jc w:val="both"/>
      </w:pPr>
      <w:r>
        <w:t>Н</w:t>
      </w:r>
      <w:r w:rsidR="00D81492">
        <w:t>ео</w:t>
      </w:r>
      <w:r w:rsidR="001C50C1">
        <w:t xml:space="preserve">бходим </w:t>
      </w:r>
      <w:r w:rsidR="00BE75BF">
        <w:t>титульный лист (стандартный образец для оформления рефератов и курсовых работ)</w:t>
      </w:r>
      <w:r w:rsidR="00D81492">
        <w:t xml:space="preserve"> на русском </w:t>
      </w:r>
      <w:r w:rsidR="00BE75BF">
        <w:t>языке</w:t>
      </w:r>
      <w:r w:rsidR="006F43F9">
        <w:t>.</w:t>
      </w:r>
      <w:bookmarkStart w:id="0" w:name="_GoBack"/>
      <w:bookmarkEnd w:id="0"/>
    </w:p>
    <w:p w:rsidR="00D81492" w:rsidRDefault="00BE75BF" w:rsidP="00BE75BF">
      <w:pPr>
        <w:spacing w:after="0" w:line="360" w:lineRule="auto"/>
        <w:ind w:firstLine="709"/>
        <w:jc w:val="both"/>
      </w:pPr>
      <w:r>
        <w:t>Реферат</w:t>
      </w:r>
      <w:r w:rsidR="00D81492">
        <w:t xml:space="preserve"> подлежит обязательному рецензированию ведущими специалистами Института законодательства и сравнительного правоведения при Правительстве РФ. При наличии замечаний рецензента рукопись возвращается автору на доработку.</w:t>
      </w:r>
    </w:p>
    <w:p w:rsidR="009A0A00" w:rsidRPr="006F43F9" w:rsidRDefault="009A0A00" w:rsidP="00BE75BF">
      <w:pPr>
        <w:spacing w:after="0" w:line="360" w:lineRule="auto"/>
        <w:ind w:firstLine="709"/>
        <w:jc w:val="both"/>
      </w:pPr>
    </w:p>
    <w:sectPr w:rsidR="009A0A00" w:rsidRPr="006F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DE"/>
    <w:rsid w:val="0010639B"/>
    <w:rsid w:val="00155851"/>
    <w:rsid w:val="001C50C1"/>
    <w:rsid w:val="002F6701"/>
    <w:rsid w:val="0030580B"/>
    <w:rsid w:val="003B51F0"/>
    <w:rsid w:val="00574FA5"/>
    <w:rsid w:val="005C69BC"/>
    <w:rsid w:val="006F43F9"/>
    <w:rsid w:val="007A7DC6"/>
    <w:rsid w:val="009621DE"/>
    <w:rsid w:val="009A0A00"/>
    <w:rsid w:val="00A77C0C"/>
    <w:rsid w:val="00BA10F8"/>
    <w:rsid w:val="00BE75BF"/>
    <w:rsid w:val="00CB0C9E"/>
    <w:rsid w:val="00D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7159"/>
  <w15:docId w15:val="{D993CF81-4623-47F5-8DF5-890A3E94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отд. уголовного законодательства 3</dc:creator>
  <cp:keywords/>
  <dc:description/>
  <cp:lastModifiedBy>Марина Молчанова</cp:lastModifiedBy>
  <cp:revision>10</cp:revision>
  <dcterms:created xsi:type="dcterms:W3CDTF">2021-07-02T07:14:00Z</dcterms:created>
  <dcterms:modified xsi:type="dcterms:W3CDTF">2022-02-25T12:36:00Z</dcterms:modified>
</cp:coreProperties>
</file>